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C6" w:rsidRPr="007F4CC6" w:rsidRDefault="007F4CC6" w:rsidP="007F4CC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7F4CC6" w:rsidRPr="007F4CC6" w:rsidRDefault="007F4CC6" w:rsidP="007F4CC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F4CC6" w:rsidRPr="007F4CC6" w:rsidRDefault="007C644A" w:rsidP="007F4CC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2</w:t>
      </w:r>
      <w:r w:rsidR="007F4CC6"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- 2017/PFRON</w:t>
      </w:r>
    </w:p>
    <w:p w:rsidR="007F4CC6" w:rsidRPr="007F4CC6" w:rsidRDefault="007F4CC6" w:rsidP="007F4CC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usługę wynajmu sali konsultacyjnej </w:t>
      </w:r>
      <w:r w:rsidR="00405F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 mieście Lublin </w:t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spotkania z uczestnikami projektu 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F4CC6" w:rsidRPr="007F4CC6" w:rsidRDefault="007F4CC6" w:rsidP="007F4CC6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7F4CC6" w:rsidRPr="007F4CC6" w:rsidRDefault="007F4CC6" w:rsidP="007F4CC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7F4CC6" w:rsidRPr="007F4CC6" w:rsidRDefault="007F4CC6" w:rsidP="007F4CC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Osoba uprawniona do kontaktu : Aneta Kszczotek- Dwórnik</w:t>
      </w:r>
    </w:p>
    <w:p w:rsidR="007F4CC6" w:rsidRPr="007F4CC6" w:rsidRDefault="007F4CC6" w:rsidP="007F4CC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val="en-GB" w:eastAsia="en-US"/>
        </w:rPr>
        <w:t>Tel./ F</w:t>
      </w:r>
      <w:proofErr w:type="spellStart"/>
      <w:r w:rsidRPr="007F4CC6">
        <w:rPr>
          <w:rFonts w:ascii="Times New Roman" w:hAnsi="Times New Roman" w:cs="Times New Roman"/>
          <w:sz w:val="24"/>
          <w:szCs w:val="24"/>
          <w:lang w:val="de-DE" w:eastAsia="en-US"/>
        </w:rPr>
        <w:t>ax</w:t>
      </w:r>
      <w:proofErr w:type="spellEnd"/>
      <w:r w:rsidRPr="007F4CC6">
        <w:rPr>
          <w:rFonts w:ascii="Times New Roman" w:hAnsi="Times New Roman" w:cs="Times New Roman"/>
          <w:sz w:val="24"/>
          <w:szCs w:val="24"/>
          <w:lang w:val="de-DE" w:eastAsia="en-US"/>
        </w:rPr>
        <w:t>: 48 360 00 46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val="en-GB" w:eastAsia="en-US"/>
        </w:rPr>
        <w:t>E-mail: a.kszczotek@srcp.radom.pl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8" w:history="1">
        <w:r w:rsidRPr="007F4CC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www.srcp.radom.pl</w:t>
        </w:r>
      </w:hyperlink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7F4CC6" w:rsidRPr="007F4CC6" w:rsidRDefault="007F4CC6" w:rsidP="007F4CC6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7F4CC6" w:rsidRPr="007F4CC6" w:rsidRDefault="007F4CC6" w:rsidP="007F4CC6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7F4CC6" w:rsidRPr="007F4CC6" w:rsidRDefault="007F4CC6" w:rsidP="007F4CC6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4CC6">
        <w:rPr>
          <w:rFonts w:ascii="Times New Roman" w:hAnsi="Times New Roman" w:cs="Times New Roman"/>
          <w:sz w:val="24"/>
          <w:szCs w:val="24"/>
          <w:lang w:eastAsia="en-US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7F4CC6" w:rsidRPr="007F4CC6" w:rsidRDefault="007F4CC6" w:rsidP="007F4CC6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7F4CC6" w:rsidRPr="007F4CC6" w:rsidRDefault="007F4CC6" w:rsidP="007F4CC6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7F4CC6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7F4CC6" w:rsidRPr="007F4CC6" w:rsidRDefault="007F4CC6" w:rsidP="007F4CC6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F4CC6" w:rsidRPr="007F4CC6" w:rsidRDefault="007F4CC6" w:rsidP="007F4CC6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Przedmiot  zamówienia</w:t>
      </w:r>
    </w:p>
    <w:p w:rsidR="007F4CC6" w:rsidRPr="007F4CC6" w:rsidRDefault="007F4CC6" w:rsidP="007F4CC6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Określenie przedmiotu zamówienia: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Zapytanie ofertowe </w:t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usługę wynajmu sali konsultacyjnej </w:t>
      </w:r>
      <w:r w:rsidR="00405F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 mieście Lublin </w:t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spotkania </w:t>
      </w:r>
      <w:r w:rsidR="00DA56AA">
        <w:rPr>
          <w:rFonts w:ascii="Times New Roman" w:hAnsi="Times New Roman" w:cs="Times New Roman"/>
          <w:b/>
          <w:sz w:val="24"/>
          <w:szCs w:val="24"/>
          <w:lang w:eastAsia="en-US"/>
        </w:rPr>
        <w:br/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 uczestnikami projektu 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niepełnosprawnych poprzez działania na rzecz ich zatrudniania” współfinansowanego przez Państwowy Fundusz Rehabilitacji Osób Niepełnosprawnych. </w:t>
      </w:r>
      <w:r w:rsidRPr="007F4CC6">
        <w:rPr>
          <w:rFonts w:ascii="Times New Roman" w:hAnsi="Times New Roman" w:cs="Times New Roman"/>
          <w:bCs/>
          <w:kern w:val="2"/>
          <w:sz w:val="24"/>
          <w:szCs w:val="24"/>
        </w:rPr>
        <w:t>Wszelkie prace wynikające z przedmiotu zamówienia</w:t>
      </w:r>
      <w:r w:rsidRPr="007F4CC6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CC6">
        <w:rPr>
          <w:rFonts w:ascii="Times New Roman" w:hAnsi="Times New Roman" w:cs="Times New Roman"/>
          <w:bCs/>
          <w:sz w:val="24"/>
          <w:szCs w:val="24"/>
        </w:rPr>
        <w:t xml:space="preserve">Maksymalna łączna liczba godzin wynajmu sali konsultacyjnej – </w:t>
      </w:r>
      <w:r w:rsidR="00B54934">
        <w:rPr>
          <w:rFonts w:ascii="Times New Roman" w:hAnsi="Times New Roman" w:cs="Times New Roman"/>
          <w:bCs/>
          <w:sz w:val="24"/>
          <w:szCs w:val="24"/>
        </w:rPr>
        <w:t>182</w:t>
      </w:r>
      <w:r w:rsidRPr="007F4CC6">
        <w:rPr>
          <w:rFonts w:ascii="Times New Roman" w:hAnsi="Times New Roman" w:cs="Times New Roman"/>
          <w:bCs/>
          <w:sz w:val="24"/>
          <w:szCs w:val="24"/>
        </w:rPr>
        <w:t xml:space="preserve"> godzin</w:t>
      </w:r>
      <w:r w:rsidR="00B54934">
        <w:rPr>
          <w:rFonts w:ascii="Times New Roman" w:hAnsi="Times New Roman" w:cs="Times New Roman"/>
          <w:bCs/>
          <w:sz w:val="24"/>
          <w:szCs w:val="24"/>
        </w:rPr>
        <w:t>y</w:t>
      </w:r>
      <w:r w:rsidRPr="007F4CC6">
        <w:rPr>
          <w:rFonts w:ascii="Times New Roman" w:hAnsi="Times New Roman" w:cs="Times New Roman"/>
          <w:bCs/>
          <w:sz w:val="24"/>
          <w:szCs w:val="24"/>
        </w:rPr>
        <w:t xml:space="preserve"> zegarow</w:t>
      </w:r>
      <w:r w:rsidR="00B54934">
        <w:rPr>
          <w:rFonts w:ascii="Times New Roman" w:hAnsi="Times New Roman" w:cs="Times New Roman"/>
          <w:bCs/>
          <w:sz w:val="24"/>
          <w:szCs w:val="24"/>
        </w:rPr>
        <w:t>e</w:t>
      </w:r>
      <w:bookmarkStart w:id="0" w:name="_GoBack"/>
      <w:bookmarkEnd w:id="0"/>
      <w:r w:rsidRPr="007F4CC6">
        <w:rPr>
          <w:rFonts w:ascii="Times New Roman" w:hAnsi="Times New Roman" w:cs="Times New Roman"/>
          <w:bCs/>
          <w:sz w:val="24"/>
          <w:szCs w:val="24"/>
        </w:rPr>
        <w:t xml:space="preserve"> (dokładna liczba godzin wynajmu uzależniona jest od potrzeb zgłaszanych przez uczestników projektu)</w:t>
      </w:r>
    </w:p>
    <w:p w:rsidR="007F4CC6" w:rsidRPr="007F4CC6" w:rsidRDefault="007F4CC6" w:rsidP="007F4CC6">
      <w:pPr>
        <w:numPr>
          <w:ilvl w:val="0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CC6">
        <w:rPr>
          <w:rFonts w:ascii="Times New Roman" w:hAnsi="Times New Roman" w:cs="Times New Roman"/>
          <w:bCs/>
          <w:sz w:val="24"/>
          <w:szCs w:val="24"/>
        </w:rPr>
        <w:t xml:space="preserve">Okres realizacji zamówienia : kwiecień 2017 – marzec 2018. 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Wykonawca musi zapewnić wynajem sali na niezmienionych warunkach przez cały okres realizacji Zamówienia.</w:t>
      </w:r>
    </w:p>
    <w:p w:rsidR="007F4CC6" w:rsidRPr="007F4CC6" w:rsidRDefault="007F4CC6" w:rsidP="007F4CC6">
      <w:pPr>
        <w:numPr>
          <w:ilvl w:val="0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Dokładny termin realizacji zamówienia zostanie podany najpóźniej na 2 dni robocze przed planowanym terminem wykonania usługi.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>Szczegółowe wymogi dotyczące wynajmu sali konsultacyjnej wraz z wyposażeniem :</w:t>
      </w:r>
    </w:p>
    <w:p w:rsidR="007F4CC6" w:rsidRPr="007F4CC6" w:rsidRDefault="007F4CC6" w:rsidP="007F4CC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wynajem na każde zamówienie Zamawiającego sali służącej do przeprowadzenia spotkań z uczestnikami projektu 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Niepełnosprawnych.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zlokalizowana w miejscowości </w:t>
      </w:r>
      <w:r w:rsidR="008A3984">
        <w:rPr>
          <w:rFonts w:ascii="Times New Roman" w:hAnsi="Times New Roman" w:cs="Times New Roman"/>
          <w:bCs/>
          <w:color w:val="000000"/>
          <w:sz w:val="24"/>
          <w:szCs w:val="24"/>
        </w:rPr>
        <w:t>Lublin</w:t>
      </w: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województwie </w:t>
      </w:r>
      <w:r w:rsidR="007C644A">
        <w:rPr>
          <w:rFonts w:ascii="Times New Roman" w:hAnsi="Times New Roman" w:cs="Times New Roman"/>
          <w:bCs/>
          <w:color w:val="000000"/>
          <w:sz w:val="24"/>
          <w:szCs w:val="24"/>
        </w:rPr>
        <w:t>lubelskim</w:t>
      </w: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budynku przystosowanym do potrzeb osób niepełnosprawnych;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odległość od najbliższego przestanku komunikacji miejskiej nie może być większa niż 250 m.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sala o wymiarach co najmniej 6 m2.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z dostępem do światła dziennego, nieznajdująca się w suterenie lub piwnicy; 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sala zapewniająca warunki do przeprowadzenia spotkań w ciszy i skupieniu, której okna nie wychodzą bezpośrednio na ulicę;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wyposażenie sali w biurko/stół i krzesła/fotele z miękką tapicerką i oparciem dla co najmniej 2 osób 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bezpłatny dostęp do Internetu na sprzęcie będącym własnością prowadzącego konsultacje;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i toalety dostępne dla osób niepełnosprawnych ruchowo i zlokalizowane na tym samym poziomie lub dostęp do nich zapewniony poprzez windę/schody ruchome; 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utrzymanie w ramach opłaty udostępnionych pomieszczeń w czystości i porządku oraz zapewnienie podstawowych środków higieny (mydło, papier toaletowy, ręczniki papierowe);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sala musi spełniać wszelkie wymagania bezpieczeństwa i higieny pracy stawiane pomieszczeniom szkoleniowym i konsultacyjnym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dostępny bezpłatny parking dla minimum 2 pojazdów (zlokalizowany nie dalej niż 50 m od budynku),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bezpłatny dostęp do sanitariatów i szatni;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umożliwienie oznakowania sali i wejścia do budynku informacjami promocyjnymi dotyczącymi projektu;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zamawiający zastrzega sobie prawo do prowadzenia monitoringu wynajmu sali wraz z fotografowaniem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lastRenderedPageBreak/>
        <w:t>Rodzaj</w:t>
      </w:r>
      <w:proofErr w:type="spellEnd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7F4CC6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7F4CC6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7F4CC6" w:rsidRPr="007F4CC6" w:rsidRDefault="007F4CC6" w:rsidP="007F4CC6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7F4CC6" w:rsidRPr="007F4CC6" w:rsidRDefault="007F4CC6" w:rsidP="007F4CC6">
      <w:pPr>
        <w:numPr>
          <w:ilvl w:val="1"/>
          <w:numId w:val="11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7F4CC6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7F4CC6" w:rsidRPr="007F4CC6" w:rsidRDefault="007F4CC6" w:rsidP="007F4CC6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</w:p>
    <w:p w:rsidR="007F4CC6" w:rsidRPr="007F4CC6" w:rsidRDefault="007F4CC6" w:rsidP="007F4CC6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70220000-9 Usługi wynajmu lub leasingu nieruchomości innych niż mieszkalne</w:t>
      </w:r>
    </w:p>
    <w:p w:rsidR="007F4CC6" w:rsidRPr="007F4CC6" w:rsidRDefault="007F4CC6" w:rsidP="007F4CC6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7F4CC6" w:rsidRPr="007F4CC6" w:rsidRDefault="007F4CC6" w:rsidP="007F4CC6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7F4CC6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</w:p>
    <w:p w:rsidR="007F4CC6" w:rsidRPr="007F4CC6" w:rsidRDefault="007F4CC6" w:rsidP="007F4CC6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7F4CC6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7F4CC6" w:rsidRPr="007F4CC6" w:rsidRDefault="007F4CC6" w:rsidP="007F4CC6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7F4CC6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7F4CC6" w:rsidRPr="007F4CC6" w:rsidRDefault="007F4CC6" w:rsidP="007F4CC6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7F4CC6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7F4CC6" w:rsidRPr="007F4CC6" w:rsidRDefault="007F4CC6" w:rsidP="007F4CC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ZAMÓWIENIA</w:t>
      </w:r>
    </w:p>
    <w:p w:rsidR="007F4CC6" w:rsidRPr="007F4CC6" w:rsidRDefault="007F4CC6" w:rsidP="007F4CC6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CC6" w:rsidRPr="007F4CC6" w:rsidRDefault="007F4CC6" w:rsidP="007F4CC6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Wykonawca zobowiązuje się do realizacji zamówienia w terminie kwiecień 2017 - marzec 2018 na każde zamówienie Zamawiającego. </w:t>
      </w:r>
    </w:p>
    <w:p w:rsidR="007F4CC6" w:rsidRPr="007F4CC6" w:rsidRDefault="007F4CC6" w:rsidP="007F4CC6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CC6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7F4CC6" w:rsidRPr="007F4CC6" w:rsidRDefault="007F4CC6" w:rsidP="007F4CC6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muszą mieć możliwość swobodnego dysponowania salą spełniającą wymagania opisane w niniejszym zapytaniu ofertowym,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muszą posiadać uprawnienia do wykonywania określonej działalności lub czynności, jeżeli przepisy nakładają obowiązek ich posiadania,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muszą posiadać niezbędną wiedzę i doświadczenie umożliwiające prawidłową realizację zamówienia,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muszą dysponować niezbędnym potencjałem technicznym i organizacyjnym, 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muszą znajdować się w sytuacji ekonomicznej i finansowej umożliwiającej wykonanie zamówienia, 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nie podlegają wykluczeniu z postępowania w rozumieniu przepisów art. 24 ustawy Prawo zamówień publicznych,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nie są powiązani  osobowo lub kapitałowo z Zamawiającym.</w:t>
      </w:r>
    </w:p>
    <w:p w:rsidR="007F4CC6" w:rsidRPr="007F4CC6" w:rsidRDefault="007F4CC6" w:rsidP="007F4CC6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F4CC6" w:rsidRPr="007F4CC6" w:rsidRDefault="007F4CC6" w:rsidP="007F4CC6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osobowej;</w:t>
      </w:r>
    </w:p>
    <w:p w:rsidR="007F4CC6" w:rsidRPr="007F4CC6" w:rsidRDefault="007F4CC6" w:rsidP="007F4CC6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posiadaniu, co najmniej 10% udziałów lub akcji;</w:t>
      </w:r>
    </w:p>
    <w:p w:rsidR="007F4CC6" w:rsidRPr="007F4CC6" w:rsidRDefault="007F4CC6" w:rsidP="007F4CC6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7F4CC6" w:rsidRPr="007F4CC6" w:rsidRDefault="007F4CC6" w:rsidP="007F4CC6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F4CC6" w:rsidRPr="007F4CC6" w:rsidRDefault="007F4CC6" w:rsidP="007F4CC6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7F4CC6" w:rsidRPr="007F4CC6" w:rsidRDefault="007F4CC6" w:rsidP="007F4CC6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7F4CC6" w:rsidRPr="007F4CC6" w:rsidRDefault="007F4CC6" w:rsidP="007F4CC6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7F4CC6" w:rsidRPr="007F4CC6" w:rsidRDefault="007F4CC6" w:rsidP="007F4CC6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CC6" w:rsidRPr="007F4CC6" w:rsidRDefault="007F4CC6" w:rsidP="007F4CC6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b/>
          <w:sz w:val="24"/>
          <w:szCs w:val="24"/>
        </w:rPr>
        <w:t>6.1</w:t>
      </w:r>
      <w:r w:rsidRPr="007F4CC6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Oferty:</w:t>
      </w:r>
    </w:p>
    <w:p w:rsidR="007F4CC6" w:rsidRPr="007F4CC6" w:rsidRDefault="007F4CC6" w:rsidP="007F4CC6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aktualny odpis z właściwego rejestru, jeśli dotyczy,</w:t>
      </w:r>
    </w:p>
    <w:p w:rsidR="007F4CC6" w:rsidRPr="007F4CC6" w:rsidRDefault="007F4CC6" w:rsidP="007F4CC6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Gospodarczej, jeżeli odrębne przepisy wymagają wpisu do rejestru lub ewidencji, </w:t>
      </w:r>
    </w:p>
    <w:p w:rsidR="007F4CC6" w:rsidRPr="007F4CC6" w:rsidRDefault="007F4CC6" w:rsidP="007F4CC6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prawo własności sali szkoleniowej bądź dokument potwierdzający prawo do dysponowania salą konsultacyjną lub stosowne oświadczenie w tym zakresie,</w:t>
      </w:r>
    </w:p>
    <w:p w:rsidR="007F4CC6" w:rsidRPr="007F4CC6" w:rsidRDefault="007F4CC6" w:rsidP="007F4CC6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stosowne dokumenty (np. pełnomocnictwa) wskazujące na wspólne ubieganie się o zamówienie w przypadku Wykonawców składających Ofertę wspólną,</w:t>
      </w:r>
    </w:p>
    <w:p w:rsidR="007F4CC6" w:rsidRPr="007F4CC6" w:rsidRDefault="007F4CC6" w:rsidP="007F4CC6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b/>
          <w:sz w:val="24"/>
          <w:szCs w:val="24"/>
        </w:rPr>
        <w:t>6.2</w:t>
      </w:r>
      <w:r w:rsidRPr="007F4CC6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7F4CC6" w:rsidRPr="007F4CC6" w:rsidRDefault="007F4CC6" w:rsidP="007F4CC6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7F4C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7F4CC6" w:rsidRPr="007F4CC6" w:rsidRDefault="007F4CC6" w:rsidP="007F4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7F4CC6" w:rsidRPr="007F4CC6" w:rsidRDefault="007F4CC6" w:rsidP="007F4CC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7F4CC6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</w:t>
      </w:r>
      <w:r w:rsidRPr="007F4CC6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>poczty e-mail Wykonawcy) korespondencji Zamawiający uzna za datę otrzymania oświadczenia, zawiadomienia, wniosku lub informacji.</w:t>
      </w:r>
    </w:p>
    <w:p w:rsidR="007F4CC6" w:rsidRPr="007F4CC6" w:rsidRDefault="007F4CC6" w:rsidP="007F4CC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Tryb udzielania wyjaśnień:</w:t>
      </w:r>
    </w:p>
    <w:p w:rsidR="007F4CC6" w:rsidRPr="007F4CC6" w:rsidRDefault="007F4CC6" w:rsidP="007F4CC6">
      <w:pPr>
        <w:widowControl w:val="0"/>
        <w:numPr>
          <w:ilvl w:val="1"/>
          <w:numId w:val="15"/>
        </w:numPr>
        <w:suppressAutoHyphens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7F4CC6" w:rsidRPr="007F4CC6" w:rsidRDefault="007F4CC6" w:rsidP="007F4CC6">
      <w:pPr>
        <w:numPr>
          <w:ilvl w:val="1"/>
          <w:numId w:val="1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7F4CC6" w:rsidRPr="007F4CC6" w:rsidRDefault="009072D3" w:rsidP="007F4CC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="007F4CC6" w:rsidRPr="007F4CC6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Żeromskiego 5</w:t>
      </w:r>
      <w:r w:rsidR="007F4CC6" w:rsidRPr="007F4CC6">
        <w:rPr>
          <w:rFonts w:ascii="Times New Roman" w:hAnsi="Times New Roman" w:cs="Times New Roman"/>
          <w:sz w:val="24"/>
          <w:szCs w:val="24"/>
        </w:rPr>
        <w:t xml:space="preserve">1, 26-600 Radom, tel. (48) </w:t>
      </w:r>
      <w:r>
        <w:rPr>
          <w:rFonts w:ascii="Times New Roman" w:hAnsi="Times New Roman" w:cs="Times New Roman"/>
          <w:color w:val="000000"/>
          <w:sz w:val="24"/>
          <w:szCs w:val="24"/>
        </w:rPr>
        <w:t>360 00 46</w:t>
      </w:r>
      <w:r w:rsidR="007F4CC6" w:rsidRPr="007F4C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CC6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7F4C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Stowarzyszenie „Radomskie Centrum Przedsiębiorczości”</w:t>
      </w:r>
      <w:r w:rsidRPr="007F4CC6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7F4CC6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7F4CC6">
        <w:rPr>
          <w:rFonts w:ascii="Times New Roman" w:hAnsi="Times New Roman" w:cs="Times New Roman"/>
          <w:i/>
          <w:sz w:val="24"/>
          <w:szCs w:val="24"/>
        </w:rPr>
        <w:t>– 15</w:t>
      </w:r>
      <w:r w:rsidRPr="007F4CC6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7F4CC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F4CC6" w:rsidRPr="007F4CC6" w:rsidRDefault="007F4CC6" w:rsidP="007F4CC6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7F4CC6" w:rsidRPr="007F4CC6" w:rsidRDefault="007F4CC6" w:rsidP="007F4C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7F4CC6" w:rsidRPr="007F4CC6" w:rsidRDefault="007F4CC6" w:rsidP="007F4CC6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7F4CC6" w:rsidRPr="007F4CC6" w:rsidRDefault="007F4CC6" w:rsidP="007F4CC6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7F4CC6" w:rsidRPr="007F4CC6" w:rsidRDefault="007F4CC6" w:rsidP="007F4CC6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7F4CC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7F4CC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spełnienia warunków udziału w postępowaniu - Wykonawca przedkłada w formie oryginału </w:t>
      </w:r>
      <w:r w:rsidRPr="007F4CC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7F4CC6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7F4CC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tylko jedną Ofertę zgodnie ze wzorem Oferty stanowiącej załącznik do niniejszego Zapytania Ofertowego.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7F4CC6" w:rsidRPr="007F4CC6" w:rsidRDefault="007F4CC6" w:rsidP="007F4CC6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3E00E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5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1, 26-600 Radom, województwo mazowieckie;</w:t>
      </w:r>
    </w:p>
    <w:p w:rsidR="007F4CC6" w:rsidRPr="007F4CC6" w:rsidRDefault="007F4CC6" w:rsidP="007F4CC6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7C644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9072D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4E246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04</w:t>
      </w:r>
      <w:r w:rsidR="009072D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.04.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</w:t>
      </w:r>
      <w:r w:rsidR="009072D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7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r.,</w:t>
      </w:r>
      <w:r w:rsidRPr="007F4CC6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="007E1AF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godz. 08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7C644A" w:rsidRPr="007C644A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>3</w:t>
      </w:r>
      <w:r w:rsidRPr="007C644A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>0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7F4CC6" w:rsidRPr="007F4CC6" w:rsidRDefault="007F4CC6" w:rsidP="007F4CC6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7F4CC6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7F4CC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7F4CC6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Miejsce i termin składania Ofert:</w:t>
      </w:r>
      <w:r w:rsidRPr="007F4CC6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4E246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</w:t>
      </w:r>
      <w:r w:rsidR="007E1A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kwietnia 2017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7E1A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08</w:t>
      </w:r>
      <w:r w:rsidR="00405FFA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:1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5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7E1AF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7E1AF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5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1, 26-600 Radom, woj. mazowieckie. Zamawiający niezwłocznie zwraca Ofertę, która została złożona po terminie.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4E2469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</w:t>
      </w:r>
      <w:r w:rsidR="007E1A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kwietnia 2017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</w:t>
      </w:r>
      <w:r w:rsidR="007E1A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godziny 08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405FFA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3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0 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7F4CC6" w:rsidRPr="007F4CC6" w:rsidRDefault="007F4CC6" w:rsidP="007F4CC6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7F4CC6" w:rsidRPr="007F4CC6" w:rsidRDefault="007F4CC6" w:rsidP="007F4CC6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7F4CC6" w:rsidRPr="007F4CC6" w:rsidRDefault="007F4CC6" w:rsidP="007F4CC6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Każdy z 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 Zaoferowana cena dotyczy wybranej części przedmiotu zamówienia.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7F4CC6" w:rsidRPr="007F4CC6" w:rsidRDefault="007F4CC6" w:rsidP="007F4CC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CC6" w:rsidRPr="007F4CC6" w:rsidRDefault="007F4CC6" w:rsidP="007F4CC6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UWAGA! </w:t>
      </w:r>
      <w:r w:rsidRPr="007F4CC6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7F4CC6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7F4CC6" w:rsidRPr="007F4CC6" w:rsidRDefault="007F4CC6" w:rsidP="007F4CC6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7F4CC6" w:rsidRPr="007F4CC6" w:rsidRDefault="007F4CC6" w:rsidP="007F4CC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Zamawiający</w:t>
      </w: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7F4CC6" w:rsidRPr="007F4CC6" w:rsidRDefault="007F4CC6" w:rsidP="007F4CC6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Cena Oferty    -  100 %  (max  100 pkt)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7F4CC6" w:rsidRPr="007F4CC6" w:rsidRDefault="007F4CC6" w:rsidP="007F4CC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7F4CC6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7F4CC6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7F4CC6" w:rsidRPr="007F4CC6" w:rsidRDefault="007F4CC6" w:rsidP="007F4CC6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 w:rsidR="00064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niniejszym Zapytaniu.</w:t>
      </w:r>
    </w:p>
    <w:p w:rsidR="007F4CC6" w:rsidRPr="007F4CC6" w:rsidRDefault="007F4CC6" w:rsidP="007F4CC6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7F4CC6" w:rsidRPr="007F4CC6" w:rsidRDefault="007F4CC6" w:rsidP="007E1AF8">
      <w:pPr>
        <w:widowControl w:val="0"/>
        <w:numPr>
          <w:ilvl w:val="1"/>
          <w:numId w:val="20"/>
        </w:numPr>
        <w:suppressAutoHyphens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7F4CC6" w:rsidRPr="007F4CC6" w:rsidRDefault="007F4CC6" w:rsidP="007F4CC6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z Rozdz. VIII. Ust. 5-6 </w:t>
      </w: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„Wytycznych w zakresie kwalifikowalności kosztów w ramach art. 36 ustawy o rehabilitacji zawodowej i społecznej oraz zatrudnianiu osób niepełnosprawnych” stanowiących załącznik nr 8 </w:t>
      </w:r>
      <w:r w:rsidRPr="007F4CC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do „Zasad wspierania realizacji zadań z zakresu rehabilitacji zawodowej i społecznej osób niepełnosprawnych, zlecanych organizacjom pozarządowym przez PFRON”.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7F4CC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 na etapie jej oceny oraz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7F4CC6" w:rsidRPr="007F4CC6" w:rsidRDefault="007F4CC6" w:rsidP="007F4CC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7F4CC6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7F4CC6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7F4CC6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7F4CC6" w:rsidRPr="007F4CC6" w:rsidRDefault="007F4CC6" w:rsidP="00064C6C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7F4CC6" w:rsidRPr="007F4CC6" w:rsidRDefault="007F4CC6" w:rsidP="00064C6C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7F4CC6" w:rsidRPr="007F4CC6" w:rsidRDefault="007F4CC6" w:rsidP="00064C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7F4CC6" w:rsidRPr="007F4CC6" w:rsidRDefault="007F4CC6" w:rsidP="007F4CC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7F4CC6" w:rsidRPr="007F4CC6" w:rsidRDefault="007F4CC6" w:rsidP="007F4CC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lastRenderedPageBreak/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7F4CC6">
        <w:rPr>
          <w:rFonts w:ascii="Times New Roman" w:hAnsi="Times New Roman" w:cs="Times New Roman"/>
          <w:sz w:val="24"/>
          <w:szCs w:val="24"/>
        </w:rPr>
        <w:t>:</w:t>
      </w:r>
    </w:p>
    <w:p w:rsidR="007F4CC6" w:rsidRPr="007F4CC6" w:rsidRDefault="007F4CC6" w:rsidP="007F4CC6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Zał. 1 Wzór Oferty,</w:t>
      </w:r>
    </w:p>
    <w:p w:rsidR="007F4CC6" w:rsidRPr="007F4CC6" w:rsidRDefault="007F4CC6" w:rsidP="007F4C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7F4CC6" w:rsidRPr="007F4CC6" w:rsidRDefault="007F4CC6" w:rsidP="007F4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9" w:history="1">
        <w:r w:rsidRPr="007F4C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www.srcp.radom.pl</w:t>
        </w:r>
      </w:hyperlink>
      <w:r w:rsidRPr="007F4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F4CC6" w:rsidRPr="007F4CC6" w:rsidRDefault="007F4CC6" w:rsidP="007F4CC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CC6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7F4CC6" w:rsidRPr="007F4CC6" w:rsidRDefault="007F4CC6" w:rsidP="007F4CC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CC6" w:rsidRPr="007F4CC6" w:rsidRDefault="007F4CC6" w:rsidP="007F4CC6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CC6" w:rsidRPr="007F4CC6" w:rsidRDefault="007F4CC6" w:rsidP="007F4CC6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7F4CC6" w:rsidRPr="007F4CC6" w:rsidRDefault="007F4CC6" w:rsidP="007F4C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usługę wynajmu sali konsultacyjnej </w:t>
      </w:r>
      <w:r w:rsidR="003E00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 mieście Lublin </w:t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spotkania asystenta pracy </w:t>
      </w:r>
      <w:r w:rsidR="003E00ED">
        <w:rPr>
          <w:rFonts w:ascii="Times New Roman" w:hAnsi="Times New Roman" w:cs="Times New Roman"/>
          <w:b/>
          <w:sz w:val="24"/>
          <w:szCs w:val="24"/>
          <w:lang w:eastAsia="en-US"/>
        </w:rPr>
        <w:br/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 uczestnikami projektu 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………………………………………………….……………...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Oferenta:……………………………………………………………….……………………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…………………………………………..…….………………….…….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……………………………………………………………….……………..…………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………………………………………………….……………………………………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NIP (jeśli dotyczy): …………………………………………………………………………………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REGON (jeśli dotyczy) ……………………………………………………………………………..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7F4CC6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7F4CC6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="00064C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sprawy: </w:t>
      </w:r>
      <w:r w:rsidR="00405FF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064C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7F4CC6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przedkładam niniejszą Ofertę na realizację następującej części Zamówienia: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7F4CC6" w:rsidRPr="007F4CC6" w:rsidTr="00406846">
        <w:tc>
          <w:tcPr>
            <w:tcW w:w="3402" w:type="dxa"/>
            <w:shd w:val="clear" w:color="auto" w:fill="auto"/>
            <w:vAlign w:val="center"/>
          </w:tcPr>
          <w:p w:rsidR="007F4CC6" w:rsidRPr="007F4CC6" w:rsidRDefault="007F4CC6" w:rsidP="007F4CC6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7F4CC6" w:rsidRPr="007F4CC6" w:rsidRDefault="007F4CC6" w:rsidP="007F4CC6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7F4CC6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Cena ofertowa</w:t>
            </w:r>
            <w:r w:rsidR="00064C6C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 za 1 godzinę wynajmu Sali konsultacyjnej </w:t>
            </w:r>
          </w:p>
        </w:tc>
      </w:tr>
      <w:tr w:rsidR="007F4CC6" w:rsidRPr="007F4CC6" w:rsidTr="00406846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7F4CC6" w:rsidRPr="007F4CC6" w:rsidRDefault="007F4CC6" w:rsidP="007F4CC6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7F4CC6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1 godzina wynajmu sali konsultacyjnej</w:t>
            </w:r>
          </w:p>
        </w:tc>
        <w:tc>
          <w:tcPr>
            <w:tcW w:w="6095" w:type="dxa"/>
            <w:vAlign w:val="center"/>
          </w:tcPr>
          <w:p w:rsidR="007F4CC6" w:rsidRP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7F4CC6" w:rsidRP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7F4CC6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7F4CC6" w:rsidRP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7F4CC6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Słownie: </w:t>
            </w:r>
          </w:p>
          <w:p w:rsidR="00064C6C" w:rsidRPr="007F4CC6" w:rsidRDefault="00064C6C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7F4CC6" w:rsidRP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</w:tc>
      </w:tr>
    </w:tbl>
    <w:p w:rsidR="007F4CC6" w:rsidRPr="007F4CC6" w:rsidRDefault="007F4CC6" w:rsidP="007F4C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Oferuję wykonanie zamówienia</w:t>
      </w:r>
      <w:r w:rsidRPr="007F4C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zgodnie z warunkami określonymi w Zapytaniu ofertowym </w:t>
      </w:r>
      <w:r w:rsidRPr="007F4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wynagrodzeniem brutto </w:t>
      </w:r>
      <w:r w:rsidR="00064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łączna liczbę godzin wynajmu Sali konsultacyjnej </w:t>
      </w:r>
      <w:r w:rsidR="008F5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przewidzianej w zapytaniu </w:t>
      </w:r>
      <w:r w:rsidRPr="007F4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łącznej wysokości ........................................... zł </w:t>
      </w: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(słownie: ....................................... zł) </w:t>
      </w:r>
      <w:r w:rsidR="008F5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Zapytaniem ofertowym (wraz z załącznikami). Do Zapytania nie wnoszę żadnych zastrzeżeń i akceptuję jego treść.</w:t>
      </w: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Oświadczam, że:</w:t>
      </w:r>
    </w:p>
    <w:p w:rsidR="007F4CC6" w:rsidRPr="007F4CC6" w:rsidRDefault="007F4CC6" w:rsidP="007F4CC6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7F4CC6" w:rsidRPr="007F4CC6" w:rsidRDefault="007F4CC6" w:rsidP="007F4CC6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7F4CC6" w:rsidRPr="007F4CC6" w:rsidRDefault="007F4CC6" w:rsidP="007F4CC6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nie jestem powiązany osobowo lub kapitałowo z Zamawiającym. </w:t>
      </w:r>
    </w:p>
    <w:p w:rsidR="007F4CC6" w:rsidRPr="007F4CC6" w:rsidRDefault="007F4CC6" w:rsidP="007F4CC6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CC6" w:rsidRPr="007F4CC6" w:rsidRDefault="007F4CC6" w:rsidP="007F4CC6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F4CC6" w:rsidRPr="007F4CC6" w:rsidRDefault="007F4CC6" w:rsidP="007F4CC6">
      <w:pPr>
        <w:numPr>
          <w:ilvl w:val="0"/>
          <w:numId w:val="25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7F4CC6" w:rsidRPr="007F4CC6" w:rsidRDefault="007F4CC6" w:rsidP="007F4CC6">
      <w:pPr>
        <w:numPr>
          <w:ilvl w:val="0"/>
          <w:numId w:val="25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posiadaniu udziałów lub co najmniej 10% akcji;</w:t>
      </w:r>
    </w:p>
    <w:p w:rsidR="007F4CC6" w:rsidRPr="007F4CC6" w:rsidRDefault="007F4CC6" w:rsidP="007F4CC6">
      <w:pPr>
        <w:numPr>
          <w:ilvl w:val="0"/>
          <w:numId w:val="25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7F4CC6" w:rsidRPr="007F4CC6" w:rsidRDefault="007F4CC6" w:rsidP="007F4CC6">
      <w:pPr>
        <w:widowControl w:val="0"/>
        <w:numPr>
          <w:ilvl w:val="0"/>
          <w:numId w:val="25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F4CC6" w:rsidRPr="007F4CC6" w:rsidRDefault="007F4CC6" w:rsidP="007F4CC6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7F4CC6" w:rsidRPr="007F4CC6" w:rsidRDefault="007F4CC6" w:rsidP="007F4CC6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7F4CC6" w:rsidRPr="007F4CC6" w:rsidRDefault="007F4CC6" w:rsidP="007F4CC6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7F4CC6" w:rsidRPr="007F4CC6" w:rsidRDefault="007F4CC6" w:rsidP="007F4CC6">
      <w:pPr>
        <w:widowControl w:val="0"/>
        <w:numPr>
          <w:ilvl w:val="0"/>
          <w:numId w:val="27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Załączniki do Oferty stanowią jej integralną część</w:t>
      </w:r>
    </w:p>
    <w:p w:rsidR="007F4CC6" w:rsidRPr="007F4CC6" w:rsidRDefault="007F4CC6" w:rsidP="007F4CC6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7F4CC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7F4CC6" w:rsidRPr="007F4CC6" w:rsidRDefault="007F4CC6" w:rsidP="007F4CC6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E752F8" w:rsidRPr="00E752F8" w:rsidRDefault="00E752F8" w:rsidP="00E752F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765" w:rsidRPr="00012277" w:rsidRDefault="00B41765" w:rsidP="00012277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41765" w:rsidRPr="00012277" w:rsidSect="00605359">
      <w:headerReference w:type="default" r:id="rId10"/>
      <w:footerReference w:type="default" r:id="rId11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C8" w:rsidRDefault="00833DC8" w:rsidP="00DC3667">
      <w:pPr>
        <w:spacing w:after="0" w:line="240" w:lineRule="auto"/>
      </w:pPr>
      <w:r>
        <w:separator/>
      </w:r>
    </w:p>
  </w:endnote>
  <w:endnote w:type="continuationSeparator" w:id="0">
    <w:p w:rsidR="00833DC8" w:rsidRDefault="00833DC8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C8" w:rsidRDefault="00833DC8" w:rsidP="00DC3667">
      <w:pPr>
        <w:spacing w:after="0" w:line="240" w:lineRule="auto"/>
      </w:pPr>
      <w:r>
        <w:separator/>
      </w:r>
    </w:p>
  </w:footnote>
  <w:footnote w:type="continuationSeparator" w:id="0">
    <w:p w:rsidR="00833DC8" w:rsidRDefault="00833DC8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833DC8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8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"/>
  </w:num>
  <w:num w:numId="5">
    <w:abstractNumId w:val="14"/>
  </w:num>
  <w:num w:numId="6">
    <w:abstractNumId w:val="22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5"/>
  </w:num>
  <w:num w:numId="28">
    <w:abstractNumId w:val="29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12277"/>
    <w:rsid w:val="000517F7"/>
    <w:rsid w:val="000636A7"/>
    <w:rsid w:val="00064C6C"/>
    <w:rsid w:val="00067371"/>
    <w:rsid w:val="00082DED"/>
    <w:rsid w:val="000A43F3"/>
    <w:rsid w:val="000B09C2"/>
    <w:rsid w:val="001366E5"/>
    <w:rsid w:val="001464D6"/>
    <w:rsid w:val="001749A0"/>
    <w:rsid w:val="00175BAB"/>
    <w:rsid w:val="00191E6B"/>
    <w:rsid w:val="001F747E"/>
    <w:rsid w:val="002112BA"/>
    <w:rsid w:val="0031001B"/>
    <w:rsid w:val="00352B6E"/>
    <w:rsid w:val="00353FF7"/>
    <w:rsid w:val="00365DE8"/>
    <w:rsid w:val="00386970"/>
    <w:rsid w:val="003A17EC"/>
    <w:rsid w:val="003E00ED"/>
    <w:rsid w:val="00405FFA"/>
    <w:rsid w:val="0041641F"/>
    <w:rsid w:val="004461BA"/>
    <w:rsid w:val="004869B4"/>
    <w:rsid w:val="004D2646"/>
    <w:rsid w:val="004E2469"/>
    <w:rsid w:val="00522089"/>
    <w:rsid w:val="00524E31"/>
    <w:rsid w:val="00527C72"/>
    <w:rsid w:val="00531BAD"/>
    <w:rsid w:val="00537E78"/>
    <w:rsid w:val="00545401"/>
    <w:rsid w:val="005C7133"/>
    <w:rsid w:val="005E22A9"/>
    <w:rsid w:val="005E7118"/>
    <w:rsid w:val="00605359"/>
    <w:rsid w:val="006B60FE"/>
    <w:rsid w:val="006C7052"/>
    <w:rsid w:val="006E038F"/>
    <w:rsid w:val="006F01C8"/>
    <w:rsid w:val="007522B6"/>
    <w:rsid w:val="007B1D04"/>
    <w:rsid w:val="007C4EE9"/>
    <w:rsid w:val="007C644A"/>
    <w:rsid w:val="007D41FB"/>
    <w:rsid w:val="007E1AF8"/>
    <w:rsid w:val="007F4CC6"/>
    <w:rsid w:val="008034BB"/>
    <w:rsid w:val="008242EE"/>
    <w:rsid w:val="00833DC8"/>
    <w:rsid w:val="00863EA0"/>
    <w:rsid w:val="00894088"/>
    <w:rsid w:val="008A3984"/>
    <w:rsid w:val="008B0B69"/>
    <w:rsid w:val="008D12BB"/>
    <w:rsid w:val="008D1A68"/>
    <w:rsid w:val="008E636E"/>
    <w:rsid w:val="008F315D"/>
    <w:rsid w:val="008F52B4"/>
    <w:rsid w:val="008F551C"/>
    <w:rsid w:val="009072D3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6D7A"/>
    <w:rsid w:val="00AA158E"/>
    <w:rsid w:val="00AC0B27"/>
    <w:rsid w:val="00AC2137"/>
    <w:rsid w:val="00AD7CEA"/>
    <w:rsid w:val="00B11290"/>
    <w:rsid w:val="00B41765"/>
    <w:rsid w:val="00B54934"/>
    <w:rsid w:val="00B95E07"/>
    <w:rsid w:val="00C259EE"/>
    <w:rsid w:val="00C54200"/>
    <w:rsid w:val="00CF03AE"/>
    <w:rsid w:val="00D15443"/>
    <w:rsid w:val="00D16ADA"/>
    <w:rsid w:val="00DA264B"/>
    <w:rsid w:val="00DA5084"/>
    <w:rsid w:val="00DA56AA"/>
    <w:rsid w:val="00DA6C76"/>
    <w:rsid w:val="00DC3667"/>
    <w:rsid w:val="00DE4ADC"/>
    <w:rsid w:val="00E03493"/>
    <w:rsid w:val="00E0618A"/>
    <w:rsid w:val="00E21C40"/>
    <w:rsid w:val="00E752F8"/>
    <w:rsid w:val="00E810AB"/>
    <w:rsid w:val="00E841B2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8</TotalTime>
  <Pages>11</Pages>
  <Words>3447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9</cp:revision>
  <cp:lastPrinted>2017-04-28T10:58:00Z</cp:lastPrinted>
  <dcterms:created xsi:type="dcterms:W3CDTF">2017-05-05T12:20:00Z</dcterms:created>
  <dcterms:modified xsi:type="dcterms:W3CDTF">2017-05-15T06:19:00Z</dcterms:modified>
</cp:coreProperties>
</file>