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E11595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="00C14F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C43" w:rsidRPr="00041C43" w:rsidRDefault="00041C43" w:rsidP="00041C4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41C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na:</w:t>
      </w:r>
    </w:p>
    <w:p w:rsidR="00CF29EE" w:rsidRPr="005B1F24" w:rsidRDefault="00041C43" w:rsidP="00041C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C43">
        <w:rPr>
          <w:rFonts w:ascii="Times New Roman" w:hAnsi="Times New Roman" w:cs="Times New Roman"/>
          <w:b/>
          <w:sz w:val="24"/>
          <w:szCs w:val="24"/>
          <w:lang w:eastAsia="ar-SA"/>
        </w:rPr>
        <w:t>zakup i dostawę kserokopiarki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9F3" w:rsidRPr="002E59F3">
        <w:rPr>
          <w:rFonts w:ascii="Times New Roman" w:hAnsi="Times New Roman" w:cs="Times New Roman"/>
          <w:b/>
          <w:bCs/>
          <w:sz w:val="24"/>
          <w:szCs w:val="24"/>
        </w:rPr>
        <w:t>z dupleksem</w:t>
      </w:r>
      <w:r w:rsidR="001816C5">
        <w:rPr>
          <w:rFonts w:ascii="Times New Roman" w:hAnsi="Times New Roman" w:cs="Times New Roman"/>
          <w:b/>
          <w:bCs/>
          <w:sz w:val="24"/>
          <w:szCs w:val="24"/>
        </w:rPr>
        <w:t>, 1 zestawu komputerowego stacjonarnego oraz 1 komputera przenośnego wraz z niezbędnym oprogramowaniem</w:t>
      </w:r>
      <w:r w:rsidR="002E5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E11595">
        <w:rPr>
          <w:rFonts w:ascii="Times New Roman" w:hAnsi="Times New Roman" w:cs="Times New Roman"/>
          <w:sz w:val="24"/>
          <w:szCs w:val="24"/>
        </w:rPr>
        <w:t>Żeromskiego</w:t>
      </w:r>
      <w:r w:rsidR="0094159B">
        <w:rPr>
          <w:rFonts w:ascii="Times New Roman" w:hAnsi="Times New Roman" w:cs="Times New Roman"/>
          <w:sz w:val="24"/>
          <w:szCs w:val="24"/>
        </w:rPr>
        <w:t xml:space="preserve"> </w:t>
      </w:r>
      <w:r w:rsidR="00E11595">
        <w:rPr>
          <w:rFonts w:ascii="Times New Roman" w:hAnsi="Times New Roman" w:cs="Times New Roman"/>
          <w:sz w:val="24"/>
          <w:szCs w:val="24"/>
        </w:rPr>
        <w:t>5</w:t>
      </w:r>
      <w:r w:rsidR="0094159B">
        <w:rPr>
          <w:rFonts w:ascii="Times New Roman" w:hAnsi="Times New Roman" w:cs="Times New Roman"/>
          <w:sz w:val="24"/>
          <w:szCs w:val="24"/>
        </w:rPr>
        <w:t>1</w:t>
      </w:r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Osoba uprawniona do kontaktu : </w:t>
      </w:r>
      <w:r w:rsidR="00E11595">
        <w:rPr>
          <w:rFonts w:ascii="Times New Roman" w:hAnsi="Times New Roman" w:cs="Times New Roman"/>
          <w:sz w:val="24"/>
          <w:szCs w:val="24"/>
        </w:rPr>
        <w:t>Aneta Kszczotek- Dwórnik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59B">
        <w:rPr>
          <w:rFonts w:ascii="Times New Roman" w:hAnsi="Times New Roman" w:cs="Times New Roman"/>
          <w:sz w:val="24"/>
          <w:szCs w:val="24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159B">
        <w:rPr>
          <w:rFonts w:ascii="Times New Roman" w:hAnsi="Times New Roman" w:cs="Times New Roman"/>
          <w:sz w:val="24"/>
          <w:szCs w:val="24"/>
        </w:rPr>
        <w:t xml:space="preserve">E-mail: </w:t>
      </w:r>
      <w:r w:rsidR="00E11595">
        <w:rPr>
          <w:rFonts w:ascii="Times New Roman" w:hAnsi="Times New Roman" w:cs="Times New Roman"/>
          <w:sz w:val="24"/>
          <w:szCs w:val="24"/>
        </w:rPr>
        <w:t>a.kszczotek</w:t>
      </w:r>
      <w:r w:rsidRPr="005B1F24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9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CF29EE" w:rsidRPr="00041C43" w:rsidRDefault="00DF5324" w:rsidP="00041C43">
      <w:pPr>
        <w:pStyle w:val="Default"/>
        <w:jc w:val="both"/>
        <w:rPr>
          <w:lang w:eastAsia="ar-SA"/>
        </w:rPr>
      </w:pPr>
      <w:r>
        <w:t>Przedmiotem zamówienia jest</w:t>
      </w:r>
      <w:r w:rsidR="00041C43">
        <w:rPr>
          <w:lang w:eastAsia="ar-SA"/>
        </w:rPr>
        <w:t xml:space="preserve"> </w:t>
      </w:r>
      <w:r>
        <w:rPr>
          <w:b/>
          <w:lang w:eastAsia="ar-SA"/>
        </w:rPr>
        <w:t>zakup i dostawa 1</w:t>
      </w:r>
      <w:r w:rsidR="00041C43" w:rsidRPr="00041C43">
        <w:rPr>
          <w:b/>
          <w:lang w:eastAsia="ar-SA"/>
        </w:rPr>
        <w:t> kserokopiarki</w:t>
      </w:r>
      <w:r w:rsidR="00041C43">
        <w:rPr>
          <w:bCs/>
        </w:rPr>
        <w:t xml:space="preserve"> </w:t>
      </w:r>
      <w:r w:rsidR="002E59F3" w:rsidRPr="002E59F3">
        <w:rPr>
          <w:b/>
          <w:bCs/>
        </w:rPr>
        <w:t>z dupleksem</w:t>
      </w:r>
      <w:r w:rsidR="001816C5">
        <w:rPr>
          <w:b/>
          <w:bCs/>
        </w:rPr>
        <w:t xml:space="preserve">, </w:t>
      </w:r>
      <w:r w:rsidR="002E59F3">
        <w:rPr>
          <w:bCs/>
        </w:rPr>
        <w:t xml:space="preserve"> </w:t>
      </w:r>
      <w:r w:rsidR="001816C5">
        <w:rPr>
          <w:b/>
          <w:bCs/>
        </w:rPr>
        <w:t>1 zestawu komputerowego stacjonarnego oraz 1 komputera przenośnego wraz z niezbędnym oprogramowaniem</w:t>
      </w:r>
      <w:r w:rsidR="001816C5">
        <w:rPr>
          <w:bCs/>
        </w:rPr>
        <w:t xml:space="preserve"> </w:t>
      </w:r>
      <w:r w:rsidR="00041C43">
        <w:rPr>
          <w:bCs/>
        </w:rPr>
        <w:t xml:space="preserve">w ramach </w:t>
      </w:r>
      <w:r w:rsidR="001835BC">
        <w:rPr>
          <w:bCs/>
        </w:rPr>
        <w:t xml:space="preserve">projektu </w:t>
      </w:r>
      <w:r w:rsidR="00CF29EE" w:rsidRPr="005B1F24">
        <w:rPr>
          <w:bCs/>
        </w:rPr>
        <w:t xml:space="preserve"> „Niepełnosprawni na start! – wsparcie usamodzielniania osób niepełnosprawnych poprzez działania na rzecz ich zatrudniania” współfinansowanego przez </w:t>
      </w:r>
      <w:r w:rsidR="00CF29EE" w:rsidRPr="005B1F24">
        <w:rPr>
          <w:bCs/>
        </w:rPr>
        <w:lastRenderedPageBreak/>
        <w:t xml:space="preserve">Państwowy Fundusz Rehabilitacji Osób Niepełnosprawnych. </w:t>
      </w:r>
      <w:r w:rsidR="00041C43">
        <w:rPr>
          <w:bCs/>
        </w:rPr>
        <w:t>Z</w:t>
      </w:r>
      <w:r w:rsidR="00CF29EE" w:rsidRPr="005B1F24">
        <w:rPr>
          <w:bCs/>
          <w:kern w:val="2"/>
          <w:lang w:eastAsia="ar-SA"/>
        </w:rPr>
        <w:t>amówienia</w:t>
      </w:r>
      <w:r w:rsidR="00041C43">
        <w:rPr>
          <w:bCs/>
          <w:lang w:eastAsia="ar-SA"/>
        </w:rPr>
        <w:t xml:space="preserve"> należy wykonać zgodnie z warunkami </w:t>
      </w:r>
      <w:r w:rsidR="00CF29EE" w:rsidRPr="005B1F24">
        <w:rPr>
          <w:bCs/>
          <w:lang w:eastAsia="ar-SA"/>
        </w:rPr>
        <w:t>opisanymi w Zapytaniu ofertowym</w:t>
      </w:r>
      <w:r w:rsidR="00041C43">
        <w:rPr>
          <w:bCs/>
          <w:lang w:eastAsia="ar-SA"/>
        </w:rPr>
        <w:t>, gł.</w:t>
      </w:r>
      <w:r w:rsidR="00CF29EE" w:rsidRPr="005B1F24">
        <w:rPr>
          <w:bCs/>
          <w:lang w:eastAsia="ar-SA"/>
        </w:rPr>
        <w:t xml:space="preserve">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</w:t>
      </w:r>
      <w:r w:rsidR="00041C43">
        <w:rPr>
          <w:rFonts w:ascii="Times New Roman" w:hAnsi="Times New Roman" w:cs="Times New Roman"/>
          <w:bCs/>
          <w:sz w:val="24"/>
          <w:szCs w:val="24"/>
          <w:lang w:eastAsia="ar-SA"/>
        </w:rPr>
        <w:t>dostarczenia sprzętu</w:t>
      </w:r>
      <w:r w:rsidR="006E1FA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41C43">
        <w:rPr>
          <w:rFonts w:ascii="Times New Roman" w:hAnsi="Times New Roman" w:cs="Times New Roman"/>
          <w:bCs/>
          <w:sz w:val="24"/>
          <w:szCs w:val="24"/>
          <w:lang w:eastAsia="ar-SA"/>
        </w:rPr>
        <w:t>ul. Żeromskiego 51, 26- 600 Radom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 zamówienia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: usługa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 Słownik Zamówień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F5324" w:rsidRDefault="00DF5324" w:rsidP="00F841C8">
      <w:pPr>
        <w:pStyle w:val="Tekstpodstawowy9"/>
        <w:shd w:val="clear" w:color="auto" w:fill="auto"/>
        <w:tabs>
          <w:tab w:val="left" w:pos="705"/>
        </w:tabs>
        <w:spacing w:line="240" w:lineRule="auto"/>
        <w:ind w:left="141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30121100 -4 </w:t>
      </w:r>
      <w:r w:rsidR="00F841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Fotokopiarki</w:t>
      </w:r>
    </w:p>
    <w:p w:rsidR="0010584A" w:rsidRPr="0010584A" w:rsidRDefault="0010584A" w:rsidP="00F841C8">
      <w:pPr>
        <w:suppressAutoHyphens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0584A">
        <w:rPr>
          <w:rFonts w:ascii="Times New Roman" w:hAnsi="Times New Roman" w:cs="Times New Roman"/>
          <w:sz w:val="24"/>
          <w:szCs w:val="24"/>
          <w:lang w:eastAsia="ar-SA"/>
        </w:rPr>
        <w:t>30 213100-6</w:t>
      </w:r>
      <w:r w:rsidRPr="0010584A">
        <w:rPr>
          <w:rFonts w:ascii="Times New Roman" w:hAnsi="Times New Roman" w:cs="Times New Roman"/>
          <w:sz w:val="24"/>
          <w:szCs w:val="24"/>
          <w:lang w:eastAsia="ar-SA"/>
        </w:rPr>
        <w:tab/>
        <w:t>Komputer przenośny</w:t>
      </w:r>
    </w:p>
    <w:p w:rsidR="0010584A" w:rsidRPr="0010584A" w:rsidRDefault="0010584A" w:rsidP="00F841C8">
      <w:pPr>
        <w:suppressAutoHyphens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0584A">
        <w:rPr>
          <w:rFonts w:ascii="Times New Roman" w:hAnsi="Times New Roman" w:cs="Times New Roman"/>
          <w:sz w:val="24"/>
          <w:szCs w:val="24"/>
          <w:lang w:eastAsia="ar-SA"/>
        </w:rPr>
        <w:t>48 310000-4</w:t>
      </w:r>
      <w:r w:rsidRPr="0010584A">
        <w:rPr>
          <w:rFonts w:ascii="Times New Roman" w:hAnsi="Times New Roman" w:cs="Times New Roman"/>
          <w:sz w:val="24"/>
          <w:szCs w:val="24"/>
          <w:lang w:eastAsia="ar-SA"/>
        </w:rPr>
        <w:tab/>
        <w:t>Pakiety oprogramowania do tworzenia dokumentów</w:t>
      </w:r>
    </w:p>
    <w:p w:rsidR="0010584A" w:rsidRPr="0010584A" w:rsidRDefault="0010584A" w:rsidP="00F841C8">
      <w:pPr>
        <w:suppressAutoHyphens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0584A">
        <w:rPr>
          <w:rFonts w:ascii="Times New Roman" w:hAnsi="Times New Roman" w:cs="Times New Roman"/>
          <w:sz w:val="24"/>
          <w:szCs w:val="24"/>
          <w:lang w:eastAsia="ar-SA"/>
        </w:rPr>
        <w:t xml:space="preserve">48 671000-0   </w:t>
      </w:r>
      <w:r w:rsidR="00F841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0584A">
        <w:rPr>
          <w:rFonts w:ascii="Times New Roman" w:hAnsi="Times New Roman" w:cs="Times New Roman"/>
          <w:sz w:val="24"/>
          <w:szCs w:val="24"/>
          <w:lang w:eastAsia="ar-SA"/>
        </w:rPr>
        <w:t>Pakiety oprogramowania antywirusowego</w:t>
      </w:r>
    </w:p>
    <w:p w:rsidR="0010584A" w:rsidRPr="00C02FCA" w:rsidRDefault="0010584A" w:rsidP="00DF5324">
      <w:pPr>
        <w:pStyle w:val="Tekstpodstawowy9"/>
        <w:shd w:val="clear" w:color="auto" w:fill="auto"/>
        <w:tabs>
          <w:tab w:val="left" w:pos="705"/>
        </w:tabs>
        <w:spacing w:after="109" w:line="240" w:lineRule="auto"/>
        <w:ind w:left="1417" w:firstLine="0"/>
        <w:jc w:val="both"/>
        <w:rPr>
          <w:rFonts w:ascii="Times New Roman" w:hAnsi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6E1FA4" w:rsidRPr="006E1FA4" w:rsidRDefault="00CF29EE" w:rsidP="006E1FA4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zobowiązuje się do zrea</w:t>
      </w:r>
      <w:r w:rsidR="00622884">
        <w:rPr>
          <w:rFonts w:ascii="Times New Roman" w:hAnsi="Times New Roman" w:cs="Times New Roman"/>
          <w:sz w:val="24"/>
          <w:szCs w:val="24"/>
          <w:lang w:eastAsia="ar-SA"/>
        </w:rPr>
        <w:t xml:space="preserve">lizowania zamówienia w terminie </w:t>
      </w:r>
      <w:r w:rsidR="006E1FA4">
        <w:rPr>
          <w:rFonts w:ascii="Times New Roman" w:hAnsi="Times New Roman" w:cs="Times New Roman"/>
          <w:sz w:val="24"/>
          <w:szCs w:val="24"/>
          <w:lang w:eastAsia="ar-SA"/>
        </w:rPr>
        <w:t xml:space="preserve">7 dni od daty zawarcia Umowy, nie później jednak niż do dnia </w:t>
      </w:r>
      <w:r w:rsidR="006E1FA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26 </w:t>
      </w:r>
      <w:r w:rsidR="006E1F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sierpień</w:t>
      </w:r>
      <w:r w:rsidR="006E1FA4"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2016</w:t>
      </w:r>
    </w:p>
    <w:p w:rsidR="00CF29EE" w:rsidRPr="005B1F24" w:rsidRDefault="00CF29EE" w:rsidP="006E1FA4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5DDA" w:rsidRPr="00E05DDA" w:rsidRDefault="00E05DDA" w:rsidP="00E05DDA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dysponują niezbędnym potencjałem technicznym.</w:t>
      </w:r>
    </w:p>
    <w:p w:rsidR="00E05DDA" w:rsidRPr="00E05DDA" w:rsidRDefault="00E05DDA" w:rsidP="00E05DDA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znajdują się w sytuacji ekonomicznej i finansowej umożliwiającej wykonanie zamówienia,</w:t>
      </w:r>
    </w:p>
    <w:p w:rsidR="00E05DDA" w:rsidRPr="00E05DDA" w:rsidRDefault="00E05DDA" w:rsidP="00E05DDA">
      <w:pPr>
        <w:pStyle w:val="Akapitzlist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E05DDA" w:rsidRDefault="00E05DDA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CF29EE" w:rsidRPr="00E05DDA">
        <w:rPr>
          <w:rFonts w:ascii="Times New Roman" w:hAnsi="Times New Roman" w:cs="Times New Roman"/>
          <w:sz w:val="24"/>
          <w:szCs w:val="24"/>
          <w:lang w:eastAsia="ar-SA"/>
        </w:rPr>
        <w:t xml:space="preserve"> celu potwierdzenia spełniania warunków opisanych w pkt. 5 Zamawiający wymaga </w:t>
      </w:r>
      <w:r w:rsidR="00CF29EE" w:rsidRPr="00E05DDA">
        <w:rPr>
          <w:rFonts w:ascii="Times New Roman" w:hAnsi="Times New Roman" w:cs="Times New Roman"/>
          <w:b/>
          <w:sz w:val="24"/>
          <w:szCs w:val="24"/>
          <w:lang w:eastAsia="ar-SA"/>
        </w:rPr>
        <w:t>potwierdzenia oświadczeń zawartych w Ofercie</w:t>
      </w:r>
      <w:r w:rsidR="00CF29EE" w:rsidRPr="00E05D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wniosek o wyjaśnienie treści Zapytania wpłynął po upływie terminu składania wniosku, o którym mowa w ppkt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o którym mowa w ppkt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8D147F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Aneta Kszczotek- Dwórnik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l. Żeromskiego 51</w:t>
      </w:r>
      <w:r w:rsidR="00CF29EE"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="00CF29EE"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62288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75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D14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8D147F" w:rsidRPr="008D14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2E59F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Pr="008D147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2E59F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17</w:t>
      </w:r>
      <w:r w:rsidR="00B82B68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4355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sierpnia</w:t>
      </w:r>
      <w:r w:rsidR="00622884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2016 r.,</w:t>
      </w:r>
      <w:r w:rsidR="0062288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godz. 8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2E59F3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17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D153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sierpnia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7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8D147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51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2E59F3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17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D153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sierpnia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FF3D9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do g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odziny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:0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7607D9" w:rsidRPr="005B1F24" w:rsidRDefault="007607D9" w:rsidP="007607D9">
      <w:pPr>
        <w:widowControl w:val="0"/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F29EE" w:rsidRPr="005B1F2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= Cmin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Cmin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na potrzeby, którego prowadzone jest postępowanie. Zamawiający odrzuci ofertę skierowaną na drogę negocjacji w sytuacji, gdy Wykonawca nie zaakceptuje ceny maksymalnej, jaką na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zamieszcza informację, o których mowa w pkt 1 ppkt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10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E59F3" w:rsidRPr="00041C43">
        <w:rPr>
          <w:rFonts w:ascii="Times New Roman" w:hAnsi="Times New Roman" w:cs="Times New Roman"/>
          <w:b/>
          <w:sz w:val="24"/>
          <w:szCs w:val="24"/>
          <w:lang w:eastAsia="ar-SA"/>
        </w:rPr>
        <w:t>zakup i dostawę kserokopiarki</w:t>
      </w:r>
      <w:r w:rsidR="002E59F3"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9F3" w:rsidRPr="002E59F3">
        <w:rPr>
          <w:rFonts w:ascii="Times New Roman" w:hAnsi="Times New Roman" w:cs="Times New Roman"/>
          <w:b/>
          <w:bCs/>
          <w:sz w:val="24"/>
          <w:szCs w:val="24"/>
        </w:rPr>
        <w:t>z dupleksem</w:t>
      </w:r>
      <w:r w:rsidR="001816C5">
        <w:rPr>
          <w:rFonts w:ascii="Times New Roman" w:hAnsi="Times New Roman" w:cs="Times New Roman"/>
          <w:b/>
          <w:bCs/>
          <w:sz w:val="24"/>
          <w:szCs w:val="24"/>
        </w:rPr>
        <w:t>, 1 zestawu komputerowego stacjonarnego oraz 1 komputera przenośnego wraz z niezbędnym oprogramowaniem</w:t>
      </w:r>
      <w:r w:rsidR="002E5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A71D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59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802113" w:rsidRDefault="00802113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342BC" w:rsidRPr="00D342BC" w:rsidRDefault="00D342BC" w:rsidP="00D342B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3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Oferuję kompleksowe wykonanie zamówienia zgodnie z warunkami określonymi w Zapytaniu ofertowym </w:t>
      </w:r>
      <w:r w:rsidRPr="00D342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 wynagrodzeniem brutto w łącznej wysokości ...................................................złotych (słownie:...................................................................................................................złotych)</w:t>
      </w:r>
    </w:p>
    <w:p w:rsidR="00D342BC" w:rsidRDefault="00D342BC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342BC" w:rsidRDefault="00D342BC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Poniżej szczegółowa kalkulacja:</w:t>
      </w:r>
    </w:p>
    <w:p w:rsidR="00D342BC" w:rsidRDefault="00D342BC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472"/>
        <w:gridCol w:w="1563"/>
        <w:gridCol w:w="2783"/>
        <w:gridCol w:w="2569"/>
      </w:tblGrid>
      <w:tr w:rsidR="00802113" w:rsidRPr="00802113" w:rsidTr="00802113">
        <w:trPr>
          <w:trHeight w:val="117"/>
        </w:trPr>
        <w:tc>
          <w:tcPr>
            <w:tcW w:w="813" w:type="dxa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563" w:type="dxa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Liczba sztuk/licencji</w:t>
            </w:r>
          </w:p>
        </w:tc>
        <w:tc>
          <w:tcPr>
            <w:tcW w:w="2783" w:type="dxa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Cena jednostkowa brutto w zł (wraz z podatkiem)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Wartość brutto w zł (wraz z podatkiem)</w:t>
            </w:r>
          </w:p>
        </w:tc>
      </w:tr>
      <w:tr w:rsidR="00802113" w:rsidRPr="00802113" w:rsidTr="005A7F01">
        <w:trPr>
          <w:trHeight w:val="420"/>
        </w:trPr>
        <w:tc>
          <w:tcPr>
            <w:tcW w:w="813" w:type="dxa"/>
            <w:vAlign w:val="center"/>
          </w:tcPr>
          <w:p w:rsidR="00802113" w:rsidRPr="00802113" w:rsidRDefault="00802113" w:rsidP="0080211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2113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5A7F01" w:rsidRDefault="005A7F01" w:rsidP="00802113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Kserokopiarka</w:t>
            </w:r>
          </w:p>
          <w:p w:rsidR="00802113" w:rsidRPr="00802113" w:rsidRDefault="00802113" w:rsidP="00802113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3" w:type="dxa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8000"/>
                <w:sz w:val="24"/>
                <w:szCs w:val="24"/>
                <w:lang w:eastAsia="ar-SA"/>
              </w:rPr>
            </w:pPr>
          </w:p>
        </w:tc>
      </w:tr>
      <w:tr w:rsidR="005A7F01" w:rsidRPr="00802113" w:rsidTr="00802113">
        <w:trPr>
          <w:trHeight w:val="945"/>
        </w:trPr>
        <w:tc>
          <w:tcPr>
            <w:tcW w:w="813" w:type="dxa"/>
            <w:vAlign w:val="center"/>
          </w:tcPr>
          <w:p w:rsidR="005A7F01" w:rsidRPr="00802113" w:rsidRDefault="005A7F01" w:rsidP="0080211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5A7F01" w:rsidRDefault="005A7F01" w:rsidP="00802113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211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Komputer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stacjonarny</w:t>
            </w:r>
            <w:r w:rsidRPr="0080211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wraz z systemem operacyjnym</w:t>
            </w:r>
          </w:p>
        </w:tc>
        <w:tc>
          <w:tcPr>
            <w:tcW w:w="1563" w:type="dxa"/>
            <w:vAlign w:val="center"/>
          </w:tcPr>
          <w:p w:rsidR="005A7F01" w:rsidRPr="00802113" w:rsidRDefault="005A7F01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3" w:type="dxa"/>
          </w:tcPr>
          <w:p w:rsidR="005A7F01" w:rsidRPr="00802113" w:rsidRDefault="005A7F01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5A7F01" w:rsidRPr="00802113" w:rsidRDefault="005A7F01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8000"/>
                <w:sz w:val="24"/>
                <w:szCs w:val="24"/>
                <w:lang w:eastAsia="ar-SA"/>
              </w:rPr>
            </w:pPr>
          </w:p>
        </w:tc>
      </w:tr>
      <w:tr w:rsidR="00802113" w:rsidRPr="00802113" w:rsidTr="00802113">
        <w:tc>
          <w:tcPr>
            <w:tcW w:w="813" w:type="dxa"/>
            <w:vAlign w:val="center"/>
          </w:tcPr>
          <w:p w:rsidR="00802113" w:rsidRPr="00802113" w:rsidRDefault="005A7F01" w:rsidP="0080211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802113" w:rsidRPr="00802113" w:rsidRDefault="00802113" w:rsidP="00802113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2113">
              <w:rPr>
                <w:rFonts w:ascii="Times New Roman" w:eastAsia="Cambria" w:hAnsi="Times New Roman" w:cs="Times New Roman"/>
                <w:sz w:val="24"/>
                <w:szCs w:val="24"/>
              </w:rPr>
              <w:t>Komputer przenośny wraz z systemem operacyjnym</w:t>
            </w:r>
          </w:p>
        </w:tc>
        <w:tc>
          <w:tcPr>
            <w:tcW w:w="1563" w:type="dxa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3" w:type="dxa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8000"/>
                <w:sz w:val="24"/>
                <w:szCs w:val="24"/>
                <w:lang w:eastAsia="ar-SA"/>
              </w:rPr>
            </w:pPr>
          </w:p>
        </w:tc>
      </w:tr>
      <w:tr w:rsidR="00802113" w:rsidRPr="00802113" w:rsidTr="00802113">
        <w:trPr>
          <w:trHeight w:val="220"/>
        </w:trPr>
        <w:tc>
          <w:tcPr>
            <w:tcW w:w="813" w:type="dxa"/>
            <w:vAlign w:val="center"/>
          </w:tcPr>
          <w:p w:rsidR="00802113" w:rsidRPr="00802113" w:rsidRDefault="005A7F01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Oprogramowanie biurowe</w:t>
            </w:r>
          </w:p>
        </w:tc>
        <w:tc>
          <w:tcPr>
            <w:tcW w:w="1563" w:type="dxa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3" w:type="dxa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8000"/>
                <w:sz w:val="24"/>
                <w:szCs w:val="24"/>
                <w:lang w:eastAsia="ar-SA"/>
              </w:rPr>
            </w:pPr>
          </w:p>
        </w:tc>
      </w:tr>
      <w:tr w:rsidR="00802113" w:rsidRPr="00802113" w:rsidTr="00802113">
        <w:trPr>
          <w:trHeight w:val="220"/>
        </w:trPr>
        <w:tc>
          <w:tcPr>
            <w:tcW w:w="813" w:type="dxa"/>
            <w:vAlign w:val="center"/>
          </w:tcPr>
          <w:p w:rsidR="00802113" w:rsidRPr="00802113" w:rsidRDefault="005A7F01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Oprogramowanie antywirusowe</w:t>
            </w:r>
          </w:p>
        </w:tc>
        <w:tc>
          <w:tcPr>
            <w:tcW w:w="1563" w:type="dxa"/>
            <w:vAlign w:val="center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3" w:type="dxa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802113" w:rsidRPr="00802113" w:rsidRDefault="00802113" w:rsidP="0080211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8000"/>
                <w:sz w:val="24"/>
                <w:szCs w:val="24"/>
                <w:lang w:eastAsia="ar-SA"/>
              </w:rPr>
            </w:pPr>
          </w:p>
        </w:tc>
      </w:tr>
    </w:tbl>
    <w:p w:rsidR="00CF29EE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Pr="005B1F24" w:rsidRDefault="007F5804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F1" w:rsidRDefault="005D55F1" w:rsidP="005D55F1">
      <w:pPr>
        <w:pStyle w:val="Akapitzlist"/>
        <w:numPr>
          <w:ilvl w:val="3"/>
          <w:numId w:val="1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Oferuję dostawę następującej </w:t>
      </w:r>
      <w:r w:rsidRPr="00E13E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kserokopiarki </w:t>
      </w:r>
      <w:r w:rsidRPr="005D55F1">
        <w:rPr>
          <w:rFonts w:ascii="Times New Roman" w:hAnsi="Times New Roman" w:cs="Times New Roman"/>
          <w:sz w:val="24"/>
          <w:szCs w:val="24"/>
          <w:lang w:eastAsia="ar-SA"/>
        </w:rPr>
        <w:t xml:space="preserve">o cechach nie gorszych od cech ujętych </w:t>
      </w:r>
      <w:r w:rsidR="00E54F0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5D55F1">
        <w:rPr>
          <w:rFonts w:ascii="Times New Roman" w:hAnsi="Times New Roman" w:cs="Times New Roman"/>
          <w:sz w:val="24"/>
          <w:szCs w:val="24"/>
          <w:lang w:eastAsia="ar-SA"/>
        </w:rPr>
        <w:t>w Zapytaniu Ofertowym:</w:t>
      </w:r>
    </w:p>
    <w:p w:rsidR="00E13EDA" w:rsidRDefault="00E13EDA" w:rsidP="00E13E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EDA" w:rsidRDefault="00E13EDA" w:rsidP="00E13E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EDA" w:rsidRPr="00E13EDA" w:rsidRDefault="00E13EDA" w:rsidP="00E13E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965"/>
      </w:tblGrid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4965" w:type="dxa"/>
          </w:tcPr>
          <w:p w:rsidR="00454388" w:rsidRDefault="00454388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54388" w:rsidRPr="00E13EDA" w:rsidRDefault="00454388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Technologia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Prędkość kopiowania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Rozdzielczość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Automatyczny duplex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nagrzewania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Duplex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Podajnik papieru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pamięć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8" w:rsidRPr="00E13EDA" w:rsidTr="007935AA">
        <w:tc>
          <w:tcPr>
            <w:tcW w:w="4781" w:type="dxa"/>
          </w:tcPr>
          <w:p w:rsidR="00454388" w:rsidRPr="00E13EDA" w:rsidRDefault="00454388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3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55F1" w:rsidRDefault="005D55F1" w:rsidP="005D55F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280F" w:rsidRDefault="007D280F" w:rsidP="005D55F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Pr="005D55F1" w:rsidRDefault="007F5804" w:rsidP="005D55F1">
      <w:pPr>
        <w:pStyle w:val="Akapitzlist"/>
        <w:numPr>
          <w:ilvl w:val="3"/>
          <w:numId w:val="1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55F1">
        <w:rPr>
          <w:rFonts w:ascii="Times New Roman" w:hAnsi="Times New Roman" w:cs="Times New Roman"/>
          <w:sz w:val="24"/>
          <w:szCs w:val="24"/>
          <w:lang w:eastAsia="ar-SA"/>
        </w:rPr>
        <w:t xml:space="preserve">Oferuję dostawę następującego </w:t>
      </w:r>
      <w:r w:rsidR="00652B32" w:rsidRPr="005D55F1">
        <w:rPr>
          <w:rFonts w:ascii="Times New Roman" w:hAnsi="Times New Roman" w:cs="Times New Roman"/>
          <w:sz w:val="24"/>
          <w:szCs w:val="24"/>
          <w:lang w:eastAsia="ar-SA"/>
        </w:rPr>
        <w:t xml:space="preserve">zestawu </w:t>
      </w:r>
      <w:r w:rsidRPr="005D55F1">
        <w:rPr>
          <w:rFonts w:ascii="Times New Roman" w:hAnsi="Times New Roman" w:cs="Times New Roman"/>
          <w:b/>
          <w:sz w:val="24"/>
          <w:szCs w:val="24"/>
          <w:lang w:eastAsia="ar-SA"/>
        </w:rPr>
        <w:t>komputer</w:t>
      </w:r>
      <w:r w:rsidR="00652B32" w:rsidRPr="005D55F1">
        <w:rPr>
          <w:rFonts w:ascii="Times New Roman" w:hAnsi="Times New Roman" w:cs="Times New Roman"/>
          <w:b/>
          <w:sz w:val="24"/>
          <w:szCs w:val="24"/>
          <w:lang w:eastAsia="ar-SA"/>
        </w:rPr>
        <w:t>owego</w:t>
      </w:r>
      <w:r w:rsidRPr="005D55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stacjonarnego </w:t>
      </w:r>
      <w:r w:rsidRPr="005D55F1">
        <w:rPr>
          <w:rFonts w:ascii="Times New Roman" w:hAnsi="Times New Roman" w:cs="Times New Roman"/>
          <w:sz w:val="24"/>
          <w:szCs w:val="24"/>
          <w:lang w:eastAsia="ar-SA"/>
        </w:rPr>
        <w:t>o cechach nie gorszych od cech ujętych w Zapytaniu Ofertowym:</w:t>
      </w:r>
    </w:p>
    <w:p w:rsidR="007F5804" w:rsidRPr="007F5804" w:rsidRDefault="007F5804" w:rsidP="007F58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821"/>
      </w:tblGrid>
      <w:tr w:rsidR="007F5804" w:rsidRPr="007F5804" w:rsidTr="007F5804">
        <w:tc>
          <w:tcPr>
            <w:tcW w:w="9854" w:type="dxa"/>
            <w:gridSpan w:val="2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Zestaw k</w:t>
            </w:r>
            <w:r w:rsidRPr="007F58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omputer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owy</w:t>
            </w:r>
            <w:r w:rsidRPr="007F58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stacjonarny</w:t>
            </w:r>
            <w:r w:rsidRPr="007F58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Producent / Model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Zastosowanie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Wydajność obliczeniowa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Parametry pamięci masowej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Wyposażenie multimedialne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rPr>
          <w:trHeight w:val="450"/>
        </w:trPr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Klaw</w:t>
            </w:r>
            <w:r w:rsidR="00652B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atura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rPr>
          <w:trHeight w:val="570"/>
        </w:trPr>
        <w:tc>
          <w:tcPr>
            <w:tcW w:w="3033" w:type="dxa"/>
            <w:shd w:val="clear" w:color="auto" w:fill="auto"/>
          </w:tcPr>
          <w:p w:rsid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Mysz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F58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Interfejsy / komunikacja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Cechy baterii/zasilania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Waga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Cechy dodatkowe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5804" w:rsidRPr="007F5804" w:rsidTr="007F5804">
        <w:tc>
          <w:tcPr>
            <w:tcW w:w="3033" w:type="dxa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Okres gwarancji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F5804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5804" w:rsidRDefault="007F5804" w:rsidP="007F58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Default="007F5804" w:rsidP="007F58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Default="007F5804" w:rsidP="007F58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Pr="007D280F" w:rsidRDefault="007F5804" w:rsidP="007D280F">
      <w:pPr>
        <w:pStyle w:val="Akapitzlist"/>
        <w:numPr>
          <w:ilvl w:val="3"/>
          <w:numId w:val="13"/>
        </w:num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280F">
        <w:rPr>
          <w:rFonts w:ascii="Times New Roman" w:hAnsi="Times New Roman" w:cs="Times New Roman"/>
          <w:sz w:val="24"/>
          <w:szCs w:val="24"/>
          <w:lang w:eastAsia="ar-SA"/>
        </w:rPr>
        <w:t xml:space="preserve">Oferuję dostawę następującego </w:t>
      </w:r>
      <w:r w:rsidRPr="007D28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komputera </w:t>
      </w:r>
      <w:r w:rsidR="005D55F1" w:rsidRPr="007D280F">
        <w:rPr>
          <w:rFonts w:ascii="Times New Roman" w:hAnsi="Times New Roman" w:cs="Times New Roman"/>
          <w:b/>
          <w:sz w:val="24"/>
          <w:szCs w:val="24"/>
          <w:lang w:eastAsia="ar-SA"/>
        </w:rPr>
        <w:t>przenoś</w:t>
      </w:r>
      <w:r w:rsidR="00652B32" w:rsidRPr="007D280F">
        <w:rPr>
          <w:rFonts w:ascii="Times New Roman" w:hAnsi="Times New Roman" w:cs="Times New Roman"/>
          <w:b/>
          <w:sz w:val="24"/>
          <w:szCs w:val="24"/>
          <w:lang w:eastAsia="ar-SA"/>
        </w:rPr>
        <w:t>nego</w:t>
      </w:r>
      <w:r w:rsidRPr="007D28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280F">
        <w:rPr>
          <w:rFonts w:ascii="Times New Roman" w:hAnsi="Times New Roman" w:cs="Times New Roman"/>
          <w:sz w:val="24"/>
          <w:szCs w:val="24"/>
          <w:lang w:eastAsia="ar-SA"/>
        </w:rPr>
        <w:t>o cechach nie gorszych od cech ujętych w Zapytaniu Ofertowym:</w:t>
      </w:r>
    </w:p>
    <w:p w:rsidR="007F5804" w:rsidRDefault="007F5804" w:rsidP="007F58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Pr="007F5804" w:rsidRDefault="007F5804" w:rsidP="007F58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821"/>
      </w:tblGrid>
      <w:tr w:rsidR="007F5804" w:rsidRPr="007F5804" w:rsidTr="007935AA">
        <w:tc>
          <w:tcPr>
            <w:tcW w:w="9854" w:type="dxa"/>
            <w:gridSpan w:val="2"/>
            <w:shd w:val="clear" w:color="auto" w:fill="auto"/>
          </w:tcPr>
          <w:p w:rsidR="007F5804" w:rsidRPr="007F5804" w:rsidRDefault="007F5804" w:rsidP="007F58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Komputer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przenośny </w:t>
            </w: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Producent / Model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Zastosowanie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Wydajność obliczeniowa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Parametry pamięci masowej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Wyposażenie multimedialne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Obszar aktywny monitora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F58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Interfejsy / komunikacja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Cechy baterii/zasilania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Waga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Cechy dodatkowe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5804" w:rsidRPr="007F5804" w:rsidTr="007935AA">
        <w:tc>
          <w:tcPr>
            <w:tcW w:w="3033" w:type="dxa"/>
            <w:shd w:val="clear" w:color="auto" w:fill="auto"/>
          </w:tcPr>
          <w:p w:rsidR="007F5804" w:rsidRPr="007F5804" w:rsidRDefault="007F5804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Okres gwarancji</w:t>
            </w:r>
          </w:p>
        </w:tc>
        <w:tc>
          <w:tcPr>
            <w:tcW w:w="6821" w:type="dxa"/>
            <w:shd w:val="clear" w:color="auto" w:fill="auto"/>
          </w:tcPr>
          <w:p w:rsidR="007F5804" w:rsidRPr="007F5804" w:rsidRDefault="007F5804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29EE" w:rsidRDefault="00CF29EE" w:rsidP="005D55F1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F1" w:rsidRDefault="005D55F1" w:rsidP="005D55F1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F1" w:rsidRPr="007D280F" w:rsidRDefault="005D55F1" w:rsidP="007D280F">
      <w:pPr>
        <w:pStyle w:val="Akapitzlist"/>
        <w:numPr>
          <w:ilvl w:val="3"/>
          <w:numId w:val="13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280F">
        <w:rPr>
          <w:rFonts w:ascii="Times New Roman" w:hAnsi="Times New Roman" w:cs="Times New Roman"/>
          <w:sz w:val="24"/>
          <w:szCs w:val="24"/>
        </w:rPr>
        <w:lastRenderedPageBreak/>
        <w:t xml:space="preserve">Oferuję dostawę następującego </w:t>
      </w:r>
      <w:r w:rsidRPr="007D280F">
        <w:rPr>
          <w:rFonts w:ascii="Times New Roman" w:hAnsi="Times New Roman" w:cs="Times New Roman"/>
          <w:b/>
          <w:sz w:val="24"/>
          <w:szCs w:val="24"/>
        </w:rPr>
        <w:t xml:space="preserve">oprogramowania </w:t>
      </w:r>
      <w:r w:rsidRPr="007D280F">
        <w:rPr>
          <w:rFonts w:ascii="Times New Roman" w:hAnsi="Times New Roman" w:cs="Times New Roman"/>
          <w:sz w:val="24"/>
          <w:szCs w:val="24"/>
        </w:rPr>
        <w:t xml:space="preserve">o cechach nie gorszych od cech ujętych </w:t>
      </w:r>
      <w:r w:rsidRPr="007D280F">
        <w:rPr>
          <w:rFonts w:ascii="Times New Roman" w:hAnsi="Times New Roman" w:cs="Times New Roman"/>
          <w:sz w:val="24"/>
          <w:szCs w:val="24"/>
        </w:rPr>
        <w:br/>
        <w:t xml:space="preserve">w Zapytaniu Ofertowym: </w:t>
      </w:r>
    </w:p>
    <w:p w:rsidR="005D55F1" w:rsidRPr="00683709" w:rsidRDefault="005D55F1" w:rsidP="005D55F1">
      <w:pPr>
        <w:numPr>
          <w:ilvl w:val="1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09">
        <w:rPr>
          <w:rFonts w:ascii="Times New Roman" w:hAnsi="Times New Roman" w:cs="Times New Roman"/>
          <w:sz w:val="24"/>
          <w:szCs w:val="24"/>
        </w:rPr>
        <w:t>Oprogramowanie biurowe.................................................................................................</w:t>
      </w:r>
    </w:p>
    <w:p w:rsidR="005D55F1" w:rsidRPr="00683709" w:rsidRDefault="005D55F1" w:rsidP="005D55F1">
      <w:pPr>
        <w:numPr>
          <w:ilvl w:val="1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09">
        <w:rPr>
          <w:rFonts w:ascii="Times New Roman" w:hAnsi="Times New Roman" w:cs="Times New Roman"/>
          <w:sz w:val="24"/>
          <w:szCs w:val="24"/>
        </w:rPr>
        <w:t>Oprogramowanie antywirusowe........................................................................................</w:t>
      </w:r>
    </w:p>
    <w:p w:rsidR="005D55F1" w:rsidRPr="005D55F1" w:rsidRDefault="005D55F1" w:rsidP="005D55F1">
      <w:pPr>
        <w:pStyle w:val="Akapitzlist"/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804" w:rsidRDefault="007F5804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280F" w:rsidRPr="00D342BC" w:rsidRDefault="00D342BC" w:rsidP="007D28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Ponadto: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E1441" w:rsidRPr="00BE1441" w:rsidRDefault="00BE1441" w:rsidP="00BE1441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1441" w:rsidRPr="00BE1441" w:rsidRDefault="00BE1441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E144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 przedmiot zamówienia składa się:</w:t>
      </w:r>
    </w:p>
    <w:p w:rsidR="00BE1441" w:rsidRPr="00831954" w:rsidRDefault="00BE1441" w:rsidP="00BE1441">
      <w:pPr>
        <w:numPr>
          <w:ilvl w:val="0"/>
          <w:numId w:val="37"/>
        </w:num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31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dostawa kserokopiarki – 1 szt </w:t>
      </w:r>
    </w:p>
    <w:p w:rsidR="001816C5" w:rsidRPr="001816C5" w:rsidRDefault="001816C5" w:rsidP="00BE1441">
      <w:pPr>
        <w:numPr>
          <w:ilvl w:val="0"/>
          <w:numId w:val="37"/>
        </w:num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i uruchomienie 1 zestawu komputerowego stacjonarnego wraz </w:t>
      </w:r>
      <w:r w:rsidR="007B5C2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niezbędnym oprogramowaniem </w:t>
      </w:r>
    </w:p>
    <w:p w:rsidR="001816C5" w:rsidRPr="00BE1441" w:rsidRDefault="001816C5" w:rsidP="00BE1441">
      <w:pPr>
        <w:numPr>
          <w:ilvl w:val="0"/>
          <w:numId w:val="37"/>
        </w:num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i uruchomienie 1 komputera przenośnego wraz z niezbędnym oprogramowaniem</w:t>
      </w:r>
    </w:p>
    <w:p w:rsidR="00BE1441" w:rsidRPr="00BE1441" w:rsidRDefault="00BE1441" w:rsidP="00BE1441">
      <w:pPr>
        <w:suppressAutoHyphens/>
        <w:autoSpaceDE w:val="0"/>
        <w:spacing w:after="66" w:line="240" w:lineRule="auto"/>
        <w:ind w:left="92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E1441" w:rsidRPr="00BE1441" w:rsidRDefault="00BE1441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E1441" w:rsidRPr="00A72362" w:rsidRDefault="00BE1441" w:rsidP="00BE144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</w:t>
      </w:r>
      <w:r w:rsidR="005D4461"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konawca dostarczy w/w urządzenie</w:t>
      </w: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komple</w:t>
      </w:r>
      <w:r w:rsidR="005D4461"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tnym zainstalowanym</w:t>
      </w: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oprogramowa</w:t>
      </w:r>
      <w:r w:rsidR="005D4461"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niem</w:t>
      </w: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BE1441" w:rsidRPr="00A72362" w:rsidRDefault="00BE1441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E1441" w:rsidRPr="00A72362" w:rsidRDefault="00BE1441" w:rsidP="00BE144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Ponadto w ramach Zamówienia Wykonawca zobowiązuje się do przekazania Zamawiającemu oprogramowania objętego zamówieniem lub dotyczącego poszczególnych jednostek sprzętu komputerowego i pozostałego sprzętu. To oprogramowanie będzie dostarczone w oryginalnych opakowaniach producenta, z dołączoną licencją, nośnikami i dokumentacją. Dostarczone licencje będą wolne od roszczeń osób trzecich oraz bez możliwości ich wypowiedzenia.</w:t>
      </w:r>
    </w:p>
    <w:p w:rsidR="00BE1441" w:rsidRPr="00A72362" w:rsidRDefault="00BE1441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2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Wszystkie urządzenia muszą być wyposażone w niezbędne kable zasilające i połączeniowe </w:t>
      </w:r>
      <w:r w:rsidR="007B5C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A72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 elementy montażowe. Wykonawca musi zapewnić, dla każdego urządzenia pełną dokumentację standardowo dostarczoną przez producentów. Do każdego dostarczonego urządzenia dołączona będzie instrukcja użytkowania w języku polskim.</w:t>
      </w:r>
    </w:p>
    <w:p w:rsidR="00BE1441" w:rsidRPr="00A72362" w:rsidRDefault="00BE1441" w:rsidP="00BE144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2362">
        <w:rPr>
          <w:rFonts w:ascii="Times New Roman" w:hAnsi="Times New Roman" w:cs="Times New Roman"/>
          <w:sz w:val="24"/>
          <w:szCs w:val="24"/>
          <w:lang w:eastAsia="ar-SA"/>
        </w:rPr>
        <w:t>Wykonawca udzieli gwarancji Dostawcy na dostarczony sprzęt komputerowy i pozostały sprzęt biurowy zgodnie z poniższymi warunkami: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musi zagwarantować prawidłowe działanie sprzętu komputerowego przez okres </w:t>
      </w:r>
      <w:r w:rsidRPr="008319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minimum 12 miesięcy</w:t>
      </w:r>
      <w:r w:rsidRPr="008319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licząc od momentu podpisania protokołu zdawczo - odbiorczego przedmiotu zamówienia, nie krótszej jednak niż gwarancja producenta.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okresie gwarancji Wykonawca zapewni stały kontakt telefoniczny w celu udzielania nieodpłatnych konsultacji i pomocy technicznej, w tym również w zakresie zakupionego oprogramowania) we wszystkie dni robocze w godz. 9-15.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Serwis będzie świadczony w siedzibie Zamawiającego.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Zgłoszone awarie będą usuwane w ciągu 14 dni kalendarzowych od momentu zgłoszenia awarii. Po dokonaniu wstępnej diagnostyki awarii Wykonawca poinformuje o podjętych działaniach.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na okres przedłużającej się naprawy bądź usuwania awarii na własny koszt dostarczy użytkownikowi końcowemu sprzęt wolny od wad i o parametrach nie gorszych niż sprzęt naprawiany.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Fakt awarii, naprawy i ewentualnie wymiany sprzętu na nowy będzie odnotowywany każdorazowo w karcie gwarancyjnej.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okresie gwarancji, w przypadku awarii dysku twardego, będzie on wymieniony przez Wykonawcę na nowy bez konieczności zwrotu uszkodzonego i dokonywania ekspertyzy poza siedzibą użytkownika końcowego.</w:t>
      </w:r>
    </w:p>
    <w:p w:rsidR="00BE1441" w:rsidRPr="00A72362" w:rsidRDefault="00BE1441" w:rsidP="00BE144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Wszystkie uszkodzone podzespoły i części oprócz dysku twardego, wymienione podczas naprawy stają się własnością Wykonawcy. W przypadku awarii dysku t</w:t>
      </w:r>
      <w:r w:rsidR="00A72362"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wardego, będzie on wymieniony, </w:t>
      </w: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miejscu lokalizacji sprzętu, na nowy przez Wykonawcę bez konieczności zwrotu</w:t>
      </w:r>
      <w:r w:rsidR="00A72362"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 uszkodzonego </w:t>
      </w:r>
      <w:r w:rsidRPr="00A723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dokonywania ekspertyzy poza siedzibą użytkownika końcowego. Powyższa zasada dotyczy również napędu CD/DVD w przypadku uszkodzenia powodującego niemożność wyjęcia nośnika danych.</w:t>
      </w:r>
    </w:p>
    <w:p w:rsidR="00BE1441" w:rsidRPr="00BE1441" w:rsidRDefault="00BE1441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723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 każdej jednostki dostarczonego sprzętu komputerowego Wykonawca zobowiązany jest także do dołączenia kart gwarancyjnych producenta zawierających numer seryjny, termin i warunki gwarancji.</w:t>
      </w: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E1441" w:rsidRDefault="00A72362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 </w:t>
      </w:r>
      <w:r w:rsidR="00BE1441" w:rsidRPr="00BE14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Jedna kserokopiarka objęta zamówieniem musi spełniać następujące wymagania:</w:t>
      </w:r>
    </w:p>
    <w:p w:rsidR="001C58C2" w:rsidRPr="00BE1441" w:rsidRDefault="001C58C2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965"/>
      </w:tblGrid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kserokopiarka z duplexem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Technologia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laserowa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Prędkość kopiowania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stron A4/ min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Rozdzielczość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 dpi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Automatyczny duplex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tak, standard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nagrzewania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około31 s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Duplex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Podajnik papieru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 arkuszy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pamięć</w:t>
            </w:r>
          </w:p>
        </w:tc>
        <w:tc>
          <w:tcPr>
            <w:tcW w:w="4965" w:type="dxa"/>
          </w:tcPr>
          <w:p w:rsidR="00454388" w:rsidRPr="00E13EDA" w:rsidRDefault="00454388" w:rsidP="007935AA">
            <w:pPr>
              <w:tabs>
                <w:tab w:val="left" w:pos="1134"/>
              </w:tabs>
              <w:suppressAutoHyphens/>
              <w:spacing w:before="280" w:after="6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standard 256 MB</w:t>
            </w:r>
          </w:p>
        </w:tc>
      </w:tr>
      <w:tr w:rsidR="00454388" w:rsidRPr="00E13EDA" w:rsidTr="00454388">
        <w:tc>
          <w:tcPr>
            <w:tcW w:w="4781" w:type="dxa"/>
          </w:tcPr>
          <w:p w:rsidR="00454388" w:rsidRPr="007935AA" w:rsidRDefault="00454388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4965" w:type="dxa"/>
          </w:tcPr>
          <w:p w:rsidR="00454388" w:rsidRPr="00E13EDA" w:rsidRDefault="007935AA" w:rsidP="007935A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Min. 12 miesięcy</w:t>
            </w:r>
          </w:p>
        </w:tc>
      </w:tr>
    </w:tbl>
    <w:p w:rsidR="00BE1441" w:rsidRPr="00BE1441" w:rsidRDefault="00BE1441" w:rsidP="00BE1441">
      <w:pPr>
        <w:rPr>
          <w:rFonts w:asciiTheme="minorHAnsi" w:eastAsiaTheme="minorHAnsi" w:hAnsiTheme="minorHAnsi" w:cstheme="minorBidi"/>
        </w:rPr>
      </w:pPr>
    </w:p>
    <w:p w:rsidR="00BE1441" w:rsidRPr="00BE1441" w:rsidRDefault="00BE1441" w:rsidP="00BE1441">
      <w:pPr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3E1F" w:rsidRPr="001C58C2" w:rsidRDefault="001C58C2" w:rsidP="001C58C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2.</w:t>
      </w:r>
      <w:r w:rsidRPr="001C58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Jeden zestaw komputera stacjonarnego wraz z oprogramowaniem objęty zamówieniem musi spełniać następujące wymagania:</w:t>
      </w:r>
    </w:p>
    <w:p w:rsidR="00B54D9A" w:rsidRDefault="00B54D9A" w:rsidP="001C58C2">
      <w:pPr>
        <w:suppressAutoHyphens/>
        <w:autoSpaceDE w:val="0"/>
        <w:spacing w:after="0" w:line="240" w:lineRule="auto"/>
        <w:jc w:val="both"/>
        <w:rPr>
          <w:rFonts w:asciiTheme="minorHAnsi" w:eastAsiaTheme="minorHAnsi" w:hAnsiTheme="minorHAnsi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847"/>
      </w:tblGrid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komputer stacjonarny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Zastosowanie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Komputer będzie wykorzystywany dla potrzeb aplikacji biurowych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Wydajność obliczeniowa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Procesor osiągający wynik minimum 2,100 w teście PassMark wg. wyników  opublikowanych na stronie http://www.passmark.com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Pamięć operacyjna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Pojemność: min. 4 MB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graficzna zintegrowana lub dedykowana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Parametry pamięci masowej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Dysk twardy o pojemności min. 500GB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Wyposażenie multimedialne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dźwiękowa zintegrowana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Interfejsy / komunikacja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7935AA" w:rsidP="00B54D9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Min. 3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gniazda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USB,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napęd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wbudow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</w:t>
            </w: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ny</w:t>
            </w:r>
            <w:proofErr w:type="spellEnd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karta</w:t>
            </w:r>
            <w:proofErr w:type="spellEnd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sieciowa</w:t>
            </w:r>
            <w:proofErr w:type="spellEnd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LAN/GBLAN, </w:t>
            </w:r>
            <w:proofErr w:type="spellStart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gniazda</w:t>
            </w:r>
            <w:proofErr w:type="spellEnd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słuchawek</w:t>
            </w:r>
            <w:proofErr w:type="spellEnd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mikrofonu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, HDMI, VGA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Wymagania dodatkowe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>Zainstalowany system operacyjny Windows 7 lub Windows 8 64-bit</w:t>
            </w:r>
            <w:r w:rsidR="00507DD6"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>/Win 10</w:t>
            </w:r>
            <w:r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w polskiej wersji językowej lub inny spełniający warunki równoważności podane w dalszej części tabeli.</w:t>
            </w:r>
          </w:p>
          <w:p w:rsidR="00B54D9A" w:rsidRPr="007935AA" w:rsidRDefault="00507DD6" w:rsidP="00B54D9A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Mysz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złączu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USB</w:t>
            </w:r>
            <w:r w:rsidR="00B54D9A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</w:p>
          <w:p w:rsidR="00B54D9A" w:rsidRPr="007935AA" w:rsidRDefault="00B54D9A" w:rsidP="00B54D9A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Klawiatura;</w:t>
            </w:r>
          </w:p>
        </w:tc>
      </w:tr>
      <w:tr w:rsidR="00B54D9A" w:rsidRPr="00B54D9A" w:rsidTr="00B54D9A">
        <w:tc>
          <w:tcPr>
            <w:tcW w:w="3007" w:type="dxa"/>
            <w:shd w:val="clear" w:color="auto" w:fill="auto"/>
          </w:tcPr>
          <w:p w:rsidR="00B54D9A" w:rsidRPr="007935AA" w:rsidRDefault="00B54D9A" w:rsidP="00B54D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6847" w:type="dxa"/>
            <w:shd w:val="clear" w:color="auto" w:fill="auto"/>
          </w:tcPr>
          <w:p w:rsidR="00B54D9A" w:rsidRPr="007935AA" w:rsidRDefault="00B54D9A" w:rsidP="00B54D9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>Min. 12 miesięcy od daty dostawy.</w:t>
            </w:r>
          </w:p>
        </w:tc>
      </w:tr>
    </w:tbl>
    <w:p w:rsidR="00B54D9A" w:rsidRPr="00B16737" w:rsidRDefault="00B54D9A" w:rsidP="001C58C2">
      <w:pPr>
        <w:suppressAutoHyphens/>
        <w:autoSpaceDE w:val="0"/>
        <w:spacing w:after="0" w:line="240" w:lineRule="auto"/>
        <w:jc w:val="both"/>
        <w:rPr>
          <w:rFonts w:asciiTheme="minorHAnsi" w:eastAsiaTheme="minorHAnsi" w:hAnsiTheme="minorHAnsi" w:cs="ArialMT"/>
          <w:color w:val="FF0000"/>
        </w:rPr>
      </w:pPr>
    </w:p>
    <w:p w:rsidR="00B54D9A" w:rsidRPr="00831954" w:rsidRDefault="00B54D9A" w:rsidP="00B54D9A">
      <w:pPr>
        <w:pStyle w:val="Bezodstpw"/>
        <w:ind w:firstLine="360"/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Zainstalowany system operacyjny musi spełniać następujące wymagania poprzez wbudowane mechanizmy, bez użycia dodatkowych aplikacji: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Możliwość dokonywania aktualizacji i poprawek systemu przez Internet; możliwość dokonywania uaktualnień sterowników urządzeń przez Internet – witrynę producenta systemu;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Internetowa aktualizacja zapewniona w języku polskim;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Wbudowana zapora internetowa (firewall) dla ochrony połączeń internetowych; zintegrowana z systemem konsola do zarządzania ustawieniami zapory i regułami IPSec v4 i v6;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Zlokalizowane w języku polskim, co najmniej następujące elementy: menu, przeglądarka internetowa, pomoc, komunikaty systemowe;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Wsparcie dla większości powszechnie używanych urządzeń peryferyjnych (drukarek, urządzeń sieciowych, standardów USB, Plug&amp;Play, Wi-Fi).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System działa w trybie graficznym z elementami 3D, zintegrowana z interfejsem użytkownika interaktywna część pulpitu służącą do uruchamiania aplikacji, które użytkownik może dowolnie wymieniać i pobrać ze strony producenta.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Możliwość zdalnej automatycznej instalacji, konfiguracji, administrowania oraz aktualizowania systemu;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Zabezpieczony hasłem hierarchiczny dostęp do systemu, konta i profile użytkowników zarządzane zdalnie; praca systemu w trybie ochrony kont użytkowników.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Zintegrowane z systemem operacyjnym oprogramowanie typu antyspyware, antymalware;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System operacyjny posiada podstawowe funkcje związane z obsługą komputerów typu TABLET PC.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lastRenderedPageBreak/>
        <w:t xml:space="preserve">Zintegrowany z systemem operacyjnym moduł do pracy grupowej uruchamiany ad-hoc </w:t>
      </w:r>
      <w:r w:rsidRPr="00831954">
        <w:rPr>
          <w:rFonts w:cs="Times New Roman"/>
          <w:szCs w:val="24"/>
        </w:rPr>
        <w:br/>
        <w:t>w zależności od potrzeb.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Zintegrowany z systemem operacyjnym moduł synchronizacji komputera z urządzeniami zewnętrznymi.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Dostępne w systemie zasoby wskazujące jak wykorzystać funkcje systemu w zastosowaniach biznesowych.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Wbudowany system pomocy w języku polskim;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Certyfikat producenta oprogramowania na dostarczany sprzęt;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System operacyjny powinien być wyposażony w możliwość przystosowania stanowiska dla osób niepełnosprawnych (np. słabo widzących);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Możliwość zarządzania stacją roboczą poprzez polityki – przez politykę rozumiemy zestaw reguł definiujących lub ograniczających funkcjonalność systemu lub aplikacji; 20. Wdrażanie IPSEC oparte na politykach – wdrażanie IPSEC oparte na zestawach reguł definiujących ustawienia zarządzanych w sposób centralny;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Automatyczne występowanie i używanie (wystawianie) certyfikatów PKI X.509, certyfikat EAL 4 dla systemu operacyjnego zarządzanych w sposób centralny;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Wsparcie dla logowania przy pomocy smartcard;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Rozbudowane polityki bezpieczeństwa (w kontekście GPO) – polityki GPO dla systemu operacyjnego i dla wskazanych aplikacji;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System posiada narzędzia służące do administracji, do wykonywania kopii zapasowych polityk i ich odtwarzania oraz generowania raportów z ustawień polityk;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Wsparcie dla Sun Java i .NET Framework 1.1 i 2.0 i 3.0 – możliwość uruchomienia aplikacji działających we wskazanych środowiskach;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Wsparcie dla JScript i VBScript – możliwość uruchamiania interpretera poleceń;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Zdalna pomoc i współdzielenie aplikacji – możliwość zdalnego przejęcia sesji zalogowanego użytkownika celem rozwiązania problemu z komputerem;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Oferent musi dostarczyć rozwiązanie służące do automatycznego zbudowania obrazu systemu wraz z aplikacjami, obraz systemu służyć ma do automatycznego upowszechnienia systemu operacyjnego inicjowanego i wykonywanego w całości poprzez sieć komputerową;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Rozwiązanie ma umożliwiać wdrożenia nowego obrazu poprzez zdalne jego zarządzenie na stację pracującą w obecnym systemie operacyjnym;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Graficzne środowisko instalacji i konfiguracji;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Transakcyjny system plików pozwalający na stosowanie przydziałów (ang. quota) na dysku dla użytkowników oraz zapewniający większą niezawodność i pozwalający tworzyć kopie zapasowe;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Zarządzanie kontami użytkowników sieci oraz urządzeniami sieciowymi tj. drukarki, modemy, woluminy dyskowe, usługi katalogowe;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Udostępnianie modemu;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Oprogramowanie dla tworzenia kopii zapasowych (Backup); automatyczne wykonywanie kopii plików z możliwością automatycznego przywrócenia wersji wcześniejszej;</w:t>
      </w:r>
    </w:p>
    <w:p w:rsidR="00B54D9A" w:rsidRPr="00831954" w:rsidRDefault="00B54D9A" w:rsidP="00B54D9A">
      <w:pPr>
        <w:pStyle w:val="Bezodstpw"/>
        <w:numPr>
          <w:ilvl w:val="0"/>
          <w:numId w:val="40"/>
        </w:numPr>
        <w:rPr>
          <w:rFonts w:cs="Times New Roman"/>
          <w:szCs w:val="24"/>
        </w:rPr>
      </w:pPr>
      <w:r w:rsidRPr="00831954">
        <w:rPr>
          <w:rFonts w:cs="Times New Roman"/>
          <w:szCs w:val="24"/>
        </w:rPr>
        <w:t>Możliwość przywracania plików systemowych;</w:t>
      </w:r>
    </w:p>
    <w:p w:rsidR="00B16737" w:rsidRPr="00831954" w:rsidRDefault="00B16737" w:rsidP="00B16737">
      <w:pPr>
        <w:pStyle w:val="Bezodstpw"/>
        <w:ind w:left="720"/>
        <w:rPr>
          <w:rFonts w:cs="Times New Roman"/>
          <w:szCs w:val="24"/>
        </w:rPr>
      </w:pPr>
    </w:p>
    <w:p w:rsidR="00B54D9A" w:rsidRPr="00B16737" w:rsidRDefault="00B16737" w:rsidP="001C58C2">
      <w:pPr>
        <w:suppressAutoHyphens/>
        <w:autoSpaceDE w:val="0"/>
        <w:spacing w:after="0" w:line="240" w:lineRule="auto"/>
        <w:jc w:val="both"/>
        <w:rPr>
          <w:rFonts w:asciiTheme="minorHAnsi" w:eastAsiaTheme="minorHAnsi" w:hAnsiTheme="minorHAnsi" w:cs="ArialMT"/>
          <w:b/>
        </w:rPr>
      </w:pPr>
      <w:r w:rsidRPr="00B16737">
        <w:rPr>
          <w:rFonts w:asciiTheme="minorHAnsi" w:eastAsiaTheme="minorHAnsi" w:hAnsiTheme="minorHAnsi" w:cs="ArialMT"/>
          <w:b/>
        </w:rPr>
        <w:t>Opis wymagań wobec oprogramowania w punkcie 4, poniżej.</w:t>
      </w:r>
    </w:p>
    <w:p w:rsidR="00B54D9A" w:rsidRDefault="00B54D9A" w:rsidP="001C58C2">
      <w:pPr>
        <w:suppressAutoHyphens/>
        <w:autoSpaceDE w:val="0"/>
        <w:spacing w:after="0" w:line="240" w:lineRule="auto"/>
        <w:jc w:val="both"/>
        <w:rPr>
          <w:rFonts w:asciiTheme="minorHAnsi" w:eastAsiaTheme="minorHAnsi" w:hAnsiTheme="minorHAnsi" w:cs="ArialMT"/>
        </w:rPr>
      </w:pPr>
    </w:p>
    <w:p w:rsidR="001C58C2" w:rsidRPr="001C58C2" w:rsidRDefault="001C58C2" w:rsidP="001C58C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C58C2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1C58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Jeden komputer </w:t>
      </w:r>
      <w:r w:rsidR="00B167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przenoś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ny</w:t>
      </w:r>
      <w:r w:rsidRPr="001C58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wraz z oprogramowaniem objęty zamówieniem musi spełniać następujące wymagania:</w:t>
      </w:r>
    </w:p>
    <w:p w:rsidR="001C58C2" w:rsidRDefault="001C58C2" w:rsidP="001C58C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847"/>
      </w:tblGrid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Laptop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Zastosowanie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Komputer będzie wykorzystywany dla potrzeb aplikacji biurowych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Wydajność obliczeniowa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Procesor osiągający wynik minimum 2,100 w teście PassMark wg. wyników  opublikowanych na stronie http://www.passmark.com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Pamięć operacyjna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Pojemność: min. 4GB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Karta graficzna zintegrowana lub dedykowana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Parametry pamięci masowej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Dysk twardy o pojemności min. 500GB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Obszar aktywny monitora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Min. 13,3”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Interfejsy / komunikacja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7935AA" w:rsidP="007935AA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Min. 2</w:t>
            </w:r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gniaz</w:t>
            </w: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USB,</w:t>
            </w:r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Napęd</w:t>
            </w:r>
            <w:proofErr w:type="spellEnd"/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nagrywarka</w:t>
            </w:r>
            <w:proofErr w:type="spellEnd"/>
            <w:r w:rsidR="00B16737"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DVD+/-R,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Lan 1 </w:t>
            </w:r>
            <w:proofErr w:type="spellStart"/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Gbps</w:t>
            </w:r>
            <w:proofErr w:type="spellEnd"/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Wymagania dot. baterii/zasilania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Waga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7935AA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Wymagania dodatkowe</w:t>
            </w:r>
          </w:p>
        </w:tc>
        <w:tc>
          <w:tcPr>
            <w:tcW w:w="6847" w:type="dxa"/>
            <w:shd w:val="clear" w:color="auto" w:fill="auto"/>
          </w:tcPr>
          <w:p w:rsidR="00B16737" w:rsidRPr="007935AA" w:rsidRDefault="00B16737" w:rsidP="00B16737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Zainstalowany system operacyjny Windows 7 lub Windows 8 64-bit </w:t>
            </w:r>
            <w:r w:rsidR="007935AA"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/Win 10 </w:t>
            </w:r>
            <w:r w:rsidRPr="007935AA">
              <w:rPr>
                <w:rFonts w:ascii="Times New Roman" w:eastAsia="Cambria" w:hAnsi="Times New Roman" w:cs="Times New Roman"/>
                <w:sz w:val="24"/>
                <w:szCs w:val="24"/>
              </w:rPr>
              <w:t>w polskiej wersji językowej lub inny spełniający warunki równoważności podane w dalszej części tabeli.</w:t>
            </w:r>
          </w:p>
          <w:p w:rsidR="00B16737" w:rsidRPr="007935AA" w:rsidRDefault="00B16737" w:rsidP="00B16737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7935A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Bezprzewodowa mysz laserowa USB;</w:t>
            </w:r>
          </w:p>
          <w:p w:rsidR="00B16737" w:rsidRPr="007935AA" w:rsidRDefault="00B16737" w:rsidP="007935A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737" w:rsidRPr="00B16737" w:rsidTr="00B16737">
        <w:tc>
          <w:tcPr>
            <w:tcW w:w="3007" w:type="dxa"/>
            <w:shd w:val="clear" w:color="auto" w:fill="auto"/>
          </w:tcPr>
          <w:p w:rsidR="00B16737" w:rsidRPr="00831954" w:rsidRDefault="00B16737" w:rsidP="00B167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9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6847" w:type="dxa"/>
            <w:shd w:val="clear" w:color="auto" w:fill="auto"/>
          </w:tcPr>
          <w:p w:rsidR="00B16737" w:rsidRPr="00831954" w:rsidRDefault="00B16737" w:rsidP="00B16737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31954">
              <w:rPr>
                <w:rFonts w:ascii="Times New Roman" w:eastAsia="Cambria" w:hAnsi="Times New Roman" w:cs="Times New Roman"/>
                <w:sz w:val="24"/>
                <w:szCs w:val="24"/>
              </w:rPr>
              <w:t>Min. 12 miesięcy od daty dostawy.</w:t>
            </w:r>
          </w:p>
        </w:tc>
      </w:tr>
    </w:tbl>
    <w:p w:rsidR="006A42D1" w:rsidRDefault="006A42D1" w:rsidP="00B16737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16737" w:rsidRPr="00831954" w:rsidRDefault="00B16737" w:rsidP="00B16737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319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Zainstalowany system operacyjny musi spełniać następujące wymagania poprzez wbudowane mechanizmy, bez użycia dodatkowych aplikacji: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Możliwość dokonywania aktualizacji i poprawek systemu przez Internet; możliwość dokonywania uaktualnień sterowników urządzeń przez Internet – witrynę producenta systemu;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6A42D1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Internetowa aktualizacja zapewniona w języku polskim;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Wbudowana zapora internetowa (firewall) dla ochrony połączeń internetowych; zintegrowana </w:t>
      </w: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z systemem konsola do zarządzania ustawieniami zapory i regułami IPSec v4 i v6;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Zlokalizowane w języku polskim, co najmniej następujące elementy: menu, przeglądarka internetowa, pomoc, komunikaty systemowe;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Wsparcie dla większości powszechnie używanych urządzeń peryferyjnych (drukarek, urządzeń sieciowych, standardów USB, Plug&amp;Play, Wi-Fi).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System działa w trybie graficznym z elementami 3D, zintegrowana z interfejsem użytkownika interaktywna część pulpitu służącą do uruchamiania aplikacji, które użytkownik może dowolnie wymieniać i pobrać ze strony producenta.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Możliwość zdalnej automatycznej instalacji, konfiguracji, administrowania oraz aktualizowania systemu;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Zabezpieczony hasłem hierarchiczny dostęp do systemu, konta i profile użytkowników zarządzane zdalnie; praca systemu w trybie ochrony kont użytkowników.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Zintegrowane z systemem operacyjnym oprogramowanie typu antyspyware, antymalware;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Zintegrowany z systemem operacyjnym moduł synchronizacji komputera z urządzeniami zewnętrznymi.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Dostępne w systemie zasoby wskazujące jak wykorzystać funkcje systemu w zastosowaniach biznesowych.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Wbudowany system pomocy w języku polskim;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Certyfikat producenta oprogramowania na dostarczany sprzęt;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System operacyjny powinien być wyposażony w możliwość przystosowania stanowiska dla osób niepełnosprawnych (np. słabo widzących);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Rozbudowane polityki bezpieczeństwa (w kontekście GPO) – polityki GPO dla systemu operacyjnego i dla wskazanych aplikacji;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System posiada narzędzia służące do administracji, do wykonywania kopii zapasowych polityk </w:t>
      </w: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ich odtwarzania oraz generowania raportów z ustawień polityk;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Wsparcie dla Sun Java i .NET Framework 1.1 i 2.0 i 3.0 – możliwość uruchomienia aplikacji działających we wskazanych środowiskach;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Wsparcie dla JScript i VBScript – możliwość uruchamiania interpretera poleceń;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Oferent musi dostarczyć rozwiązanie służące do automatycznego zbudowania obrazu systemu wraz z aplikacjami, obraz systemu służyć ma do automatycznego upowszechnienia systemu operacyjnego inicjowanego i wykonywanego w całości poprzez sieć komputerową;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Rozwiązanie ma umożliwiać wdrożenia nowego obrazu poprzez zdalne jego zarządzenie na stację pracującą w obecnym systemie operacyjnym;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Graficzne środowisko instalacji i konfiguracji;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Zarządzanie kontami użytkowników sieci oraz urządzeniami sieciowymi tj. drukarki, modemy, woluminy dyskowe, usługi katalogowe;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Udostępnianie modemu;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Oprogramowanie dla tworzenia kopii zapasowych (Backup); automatyczne wykonywanie kopii plików z możliwością automatycznego przywrócenia wersji wcześniejszej;</w:t>
      </w:r>
    </w:p>
    <w:p w:rsidR="00B16737" w:rsidRPr="006A42D1" w:rsidRDefault="00B16737" w:rsidP="006A42D1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Możliwość przywracania plików systemowych;</w:t>
      </w:r>
    </w:p>
    <w:p w:rsidR="00B16737" w:rsidRDefault="00B16737" w:rsidP="00B1673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16737" w:rsidRDefault="00B16737" w:rsidP="00B1673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16737" w:rsidRPr="00B16737" w:rsidRDefault="00B16737" w:rsidP="00B1673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4. </w:t>
      </w:r>
      <w:r w:rsidRPr="00B1673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Oprogramowanie dla komputer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stacjonarnego i dla komputera </w:t>
      </w:r>
      <w:r w:rsidRPr="00B1673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przenośn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ego</w:t>
      </w:r>
      <w:r w:rsidR="00EE25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objęte</w:t>
      </w:r>
      <w:r w:rsidRPr="00B1673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tym zamówieniem, obejmuje:</w:t>
      </w:r>
    </w:p>
    <w:p w:rsidR="00B16737" w:rsidRPr="007935AA" w:rsidRDefault="00B16737" w:rsidP="00B1673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1673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oprogramowanie </w:t>
      </w:r>
      <w:r w:rsidRPr="007935A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biurowe</w:t>
      </w:r>
      <w:r w:rsidRPr="007935A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935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Microsoft Office 2010 Home and Business (Word, Excel, PowerPoint, OneNote, Outlook) lub równoważne</w:t>
      </w:r>
      <w:r w:rsidRPr="007935A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spełniające wymagania opisane poniżej.</w:t>
      </w:r>
    </w:p>
    <w:p w:rsidR="00B16737" w:rsidRPr="00B16737" w:rsidRDefault="00B16737" w:rsidP="00B16737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1673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oprogramowanie antywirusowe</w:t>
      </w:r>
      <w:r w:rsidRPr="00B1673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35A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Eset</w:t>
      </w:r>
      <w:proofErr w:type="spellEnd"/>
      <w:r w:rsidR="007935A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35A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Nod</w:t>
      </w:r>
      <w:proofErr w:type="spellEnd"/>
      <w:r w:rsidR="007935A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1673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 polskiej wersji językowej.</w:t>
      </w:r>
    </w:p>
    <w:p w:rsidR="00B16737" w:rsidRPr="006A42D1" w:rsidRDefault="00B16737" w:rsidP="00B1673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16737" w:rsidRPr="006A42D1" w:rsidRDefault="00B16737" w:rsidP="00B1673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Zainstalowany pakiet biurowy musi spełniać następujące wymagania poprzez wbudowane mechanizmy, bez użycia dodatkowych aplikacji: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Wymagania odnośnie interfejsu użytkownika: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Pełna polska wersja językowa interfejsu użytkownika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Prostota i intuicyjność obsługi, pozwalająca na pracę osobom nieposiadającym umiejętności technicznych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Oprogramowanie musi umożliwiać tworzenie i edycję dokumentów elektronicznych w ustalonym formacie, który spełnia następujące warunki: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posiada kompletny i publicznie dostępny opis formatu,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 zdefiniowany układ informacji w postaci XML.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 wykorzystanie schematów XML.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wspiera w swojej specyfikacji podpis elektroniczny.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Oprogramowanie musi umożliwiać dostosowanie dokumentów i szablonów do potrzeb instytucji oraz udostępniać narzędzia umożliwiające dystrybucję odpowiednich szablonów do właściwych odbiorców.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skład oprogramowania muszą wchodzić narzędzia programistyczne umożliwiające automatyzację pracy i wymianę danych pomiędzy dokumentami i aplikacjami (język makropoleceń, język skryptowy)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aplikacji musi być dostępna pełna dokumentacja w języku polskim.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Pakiet zintegrowanych aplikacji biurowych musi zawierać: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Edytor tekstów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Arkusz kalkulacyjny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Narzędzie do przygotowywania i prowadzenia prezentacji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Narzędzie do zarządzania informacją prywatą (pocztą elektroniczną, kalendarzem, kontaktami </w:t>
      </w: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zadaniami)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Narzędzie do tworzenia notatek przy pomocy klawiatury lub notatek odręcznych na ekranie urządzenia typu tablet PC z mechanizmem OCR.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Edytor tekstów musi umożliwiać: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Wstawianie oraz formatowanie tabel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Wstawianie oraz formatowanie obiektów graficznych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Wstawianie wykresów i tabel z arkusza kalkulacyjnego (wliczając tabele przestawne)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Automatyczne numerowanie rozdziałów, punktów, akapitów, tabel i rysunków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Automatyczne tworzenie spisów treści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Formatowanie nagłówków i stopek stron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Sprawdzanie pisowni w języku polskim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Śledzenie zmian wprowadzonych przez użytkowników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Nagrywanie, tworzenie i edycję makr automatyzujących wykonywanie czynności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Określenie układu strony (pionowa/pozioma)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Wydruk dokumentów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Wykonywanie korespondencji seryjnej bazując na danych adresowych pochodzących z arkusza kalkulacyjnego i z narzędzia do zarządzania informacją prywatną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Pracę na dokumentach utworzonych przy pomocy Microsoft Word 2003 lub Microsoft Word 2007 i 2010 z zapewnieniem bezproblemowej konwersji wszystkich elementów i atrybutów dokumentu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Zabezpieczenie dokumentów hasłem przed odczytem oraz przed wprowadzaniem modyfikacji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426"/>
          <w:tab w:val="num" w:pos="851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Arkusz kalkulacyjny musi umożliwiać: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Tworzenie raportów tabelarycznych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Tworzenie wykresów liniowych (wraz linią trendu), słupkowych, kołowych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Tworzenie raportów z zewnętrznych źródeł danych (inne arkusze kalkulacyjne, bazy danych zgodne z ODBC, pliki tekstowe, pliki XML, webservice)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Obsługę kostek OLAP oraz tworzenie i edycję kwerend bazodanowych i webowych. Narzędzia wspomagające analizę statystyczną i finansową, analizę wariantową i rozwiązywanie problemów optymalizacyjnych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Tworzenie raportów tabeli przestawnych umożliwiających dynamiczną zmianę wymiarów oraz wykresów bazujących na danych z tabeli przestawnych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Wyszukiwanie i zamianę danych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Wykonywanie analiz danych przy użyciu formatowania warunkowego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  <w:tab w:val="num" w:pos="2835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Nazywanie komórek arkusza i odwoływanie się w formułach po takiej nazwie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Nagrywanie, tworzenie i edycję makr automatyzujących wykonywanie czynności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Formatowanie czasu, daty i wartości finansowych z polskim formatem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Zapis wielu arkuszy kalkulacyjnych w jednym pliku.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Zachowanie pełnej zgodności z formatami plików utworzonych za pomocą oprogramowania Microsoft Excel 2003 oraz Microsoft Excel 2007 i 2010, z uwzględnieniem poprawnej realizacji użytych w nich funkcji specjalnych i makropoleceń..</w:t>
      </w:r>
    </w:p>
    <w:p w:rsidR="00B16737" w:rsidRPr="006A42D1" w:rsidRDefault="00B16737" w:rsidP="00B16737">
      <w:pPr>
        <w:numPr>
          <w:ilvl w:val="0"/>
          <w:numId w:val="43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Zabezpieczenie dokumentów hasłem przed odczytem oraz przed wprowadzaniem modyfikacji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426"/>
          <w:tab w:val="num" w:pos="851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Narzędzie do przygotowywania i prowadzenia prezentacji musi umożliwiać:</w:t>
      </w:r>
    </w:p>
    <w:p w:rsidR="00B16737" w:rsidRPr="006A42D1" w:rsidRDefault="006A42D1" w:rsidP="006A42D1">
      <w:pPr>
        <w:tabs>
          <w:tab w:val="num" w:pos="28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-   </w:t>
      </w: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16737"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Przygotowywan</w:t>
      </w: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 prezentacji multimedialnych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Prezentowanie przy użyciu projektora multimedialnego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Drukowanie w formacie umożliwiającym robienie notatek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Zapisanie jako prezentacja tylko do odczytu.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Nagrywanie narracji i dołączanie jej do prezentacji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Opatrywanie slajdów notatkami dla prezentera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Umieszczanie i formatowanie tekstów, obiektów graficznych, tabel, nagrań dźwiękowych i wideo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Umieszczanie tabel i wykresów pochodzących z arkusza kalkulacyjnego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Odświeżenie wykresu znajdującego się w prezentacji po zmianie danych w źródłowym arkuszu kalkulacyjnym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Możliwość tworzenia animacji obiektów i całych slajdów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Prowadzenie prezentacji w trybie prezentera, gdzie slajdy są widoczne na jednym monitorze lub projektorze, a na drugim widoczne są slajdy i notatki prezentera</w:t>
      </w:r>
    </w:p>
    <w:p w:rsidR="00B16737" w:rsidRPr="006A42D1" w:rsidRDefault="00B16737" w:rsidP="00B16737">
      <w:pPr>
        <w:numPr>
          <w:ilvl w:val="0"/>
          <w:numId w:val="44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Pełna zgodność z formatami plików utworzonych za pomocą oprogramowania MS PowerPoint 2003, MS PowerPoint 2007 i 2010.</w:t>
      </w:r>
    </w:p>
    <w:p w:rsidR="00B16737" w:rsidRPr="006A42D1" w:rsidRDefault="00B16737" w:rsidP="00B16737">
      <w:pPr>
        <w:numPr>
          <w:ilvl w:val="0"/>
          <w:numId w:val="4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Narzędzie do zarządzania informacją prywatną (pocztą elektroniczną, kalendarzem, kontaktami </w:t>
      </w: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zadaniami) musi umożliwiać:</w:t>
      </w:r>
    </w:p>
    <w:p w:rsidR="00B16737" w:rsidRPr="006A42D1" w:rsidRDefault="00B16737" w:rsidP="00B16737">
      <w:pPr>
        <w:numPr>
          <w:ilvl w:val="3"/>
          <w:numId w:val="42"/>
        </w:numPr>
        <w:tabs>
          <w:tab w:val="num" w:pos="851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Pobieranie i wysyłanie poczty elektronicznej z serwera pocztowego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Filtrowanie niechcianej poczty elektronicznej (SPAM) oraz określanie listy zablokowanych </w:t>
      </w: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bezpiecznych nadawców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Tworzenie katalogów, pozwalających katalogować pocztę elektroniczną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Automatyczne grupowanie poczty o tym samym tytule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Tworzenie reguł przenoszących automatycznie nową pocztę elektroniczną do określonych katalogów bazując na słowach zawartych w tytule, adresie nadawcy i odbiorcy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Oflagowanie poczty elektronicznej z określeniem terminu przypomnienia 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Zarządzanie kalendarzem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Udostępnianie kalendarza innym użytkownikom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Przeglądanie kalendarza innych użytkowników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Zapraszanie uczestników na spotkanie, co po ich akceptacji powoduje automatyczne wprowadzenie spotkania w ich kalendarzach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Zarządzanie listą zadań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Zlecanie zadań innym użytkownikom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Zarządzanie listą kontaktów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Udostępnianie listy kontaktów innym użytkownikom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Przeglądanie listy kontaktów innych użytkowników</w:t>
      </w:r>
    </w:p>
    <w:p w:rsidR="00B16737" w:rsidRPr="006A42D1" w:rsidRDefault="00B16737" w:rsidP="00B16737">
      <w:pPr>
        <w:numPr>
          <w:ilvl w:val="0"/>
          <w:numId w:val="45"/>
        </w:numPr>
        <w:tabs>
          <w:tab w:val="num" w:pos="851"/>
          <w:tab w:val="num" w:pos="2977"/>
        </w:tabs>
        <w:suppressAutoHyphens/>
        <w:spacing w:after="0" w:line="240" w:lineRule="auto"/>
        <w:ind w:left="866" w:hanging="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Możliwość przesyłania kontaktów innym użytkowników</w:t>
      </w:r>
    </w:p>
    <w:p w:rsidR="00B16737" w:rsidRPr="006A42D1" w:rsidRDefault="00B16737" w:rsidP="00B16737">
      <w:pPr>
        <w:tabs>
          <w:tab w:val="left" w:pos="6540"/>
        </w:tabs>
        <w:suppressAutoHyphens/>
        <w:autoSpaceDE w:val="0"/>
        <w:spacing w:after="66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A42D1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</w:p>
    <w:p w:rsidR="00B16737" w:rsidRPr="006A42D1" w:rsidRDefault="00B16737" w:rsidP="001C58C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16737" w:rsidRPr="006A42D1" w:rsidSect="00225979">
      <w:headerReference w:type="default" r:id="rId11"/>
      <w:footerReference w:type="default" r:id="rId12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9E" w:rsidRDefault="00C70A9E" w:rsidP="00DC3667">
      <w:pPr>
        <w:spacing w:after="0" w:line="240" w:lineRule="auto"/>
      </w:pPr>
      <w:r>
        <w:separator/>
      </w:r>
    </w:p>
  </w:endnote>
  <w:endnote w:type="continuationSeparator" w:id="0">
    <w:p w:rsidR="00C70A9E" w:rsidRDefault="00C70A9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4" w:rsidRDefault="00831954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831954" w:rsidRPr="00E03493" w:rsidRDefault="00831954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Projektu:</w:t>
    </w:r>
  </w:p>
  <w:p w:rsidR="00831954" w:rsidRPr="00E03493" w:rsidRDefault="00831954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Stowarzyszenie „Radomskie Centrum Przedsiębiorczości”</w:t>
    </w:r>
    <w:r w:rsidRPr="00E03493">
      <w:rPr>
        <w:color w:val="0F243E" w:themeColor="text2" w:themeShade="80"/>
        <w:sz w:val="18"/>
        <w:szCs w:val="18"/>
      </w:rPr>
      <w:br/>
      <w:t xml:space="preserve">ul. </w:t>
    </w:r>
    <w:r>
      <w:rPr>
        <w:color w:val="0F243E" w:themeColor="text2" w:themeShade="80"/>
        <w:sz w:val="18"/>
        <w:szCs w:val="18"/>
      </w:rPr>
      <w:t>Żeromskiego 51, 26-600 Radom</w:t>
    </w:r>
    <w:r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9E" w:rsidRDefault="00C70A9E" w:rsidP="00DC3667">
      <w:pPr>
        <w:spacing w:after="0" w:line="240" w:lineRule="auto"/>
      </w:pPr>
      <w:r>
        <w:separator/>
      </w:r>
    </w:p>
  </w:footnote>
  <w:footnote w:type="continuationSeparator" w:id="0">
    <w:p w:rsidR="00C70A9E" w:rsidRDefault="00C70A9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4" w:rsidRPr="00225979" w:rsidRDefault="00831954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831954" w:rsidRDefault="00831954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zatrudniania” jest współfinansowany przez Państwowy Fundusz Rehabilitacji Osób Niepełnosprawnych</w:t>
    </w:r>
  </w:p>
  <w:p w:rsidR="00831954" w:rsidRPr="00225979" w:rsidRDefault="00831954" w:rsidP="00E03493">
    <w:pPr>
      <w:spacing w:after="0"/>
      <w:ind w:left="2268"/>
      <w:rPr>
        <w:sz w:val="6"/>
        <w:szCs w:val="6"/>
      </w:rPr>
    </w:pPr>
  </w:p>
  <w:p w:rsidR="00831954" w:rsidRDefault="00831954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609"/>
    <w:multiLevelType w:val="hybridMultilevel"/>
    <w:tmpl w:val="9C4A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B0F6865"/>
    <w:multiLevelType w:val="hybridMultilevel"/>
    <w:tmpl w:val="0290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341"/>
    <w:multiLevelType w:val="hybridMultilevel"/>
    <w:tmpl w:val="F864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3DF6D7C"/>
    <w:multiLevelType w:val="hybridMultilevel"/>
    <w:tmpl w:val="E048E9D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66D6589"/>
    <w:multiLevelType w:val="hybridMultilevel"/>
    <w:tmpl w:val="0290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A0C38F4"/>
    <w:multiLevelType w:val="hybridMultilevel"/>
    <w:tmpl w:val="6AF2534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E750A"/>
    <w:multiLevelType w:val="hybridMultilevel"/>
    <w:tmpl w:val="C0F63264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9C8C260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B7EFD"/>
    <w:multiLevelType w:val="multilevel"/>
    <w:tmpl w:val="14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A0432C"/>
    <w:multiLevelType w:val="hybridMultilevel"/>
    <w:tmpl w:val="79E4A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946CD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62CCD"/>
    <w:multiLevelType w:val="hybridMultilevel"/>
    <w:tmpl w:val="02F0F412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27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3B5E06"/>
    <w:multiLevelType w:val="hybridMultilevel"/>
    <w:tmpl w:val="A2448B2C"/>
    <w:lvl w:ilvl="0" w:tplc="376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>
    <w:nsid w:val="61E9049A"/>
    <w:multiLevelType w:val="hybridMultilevel"/>
    <w:tmpl w:val="2A8A7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E39F0"/>
    <w:multiLevelType w:val="hybridMultilevel"/>
    <w:tmpl w:val="6E4C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6B759C2"/>
    <w:multiLevelType w:val="hybridMultilevel"/>
    <w:tmpl w:val="7716F1E6"/>
    <w:lvl w:ilvl="0" w:tplc="54FA5F9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4555C"/>
    <w:multiLevelType w:val="hybridMultilevel"/>
    <w:tmpl w:val="2A8A7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45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D22C65"/>
    <w:multiLevelType w:val="hybridMultilevel"/>
    <w:tmpl w:val="A716A7A4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6D1BF7"/>
    <w:multiLevelType w:val="hybridMultilevel"/>
    <w:tmpl w:val="309891F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1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2"/>
  </w:num>
  <w:num w:numId="19">
    <w:abstractNumId w:val="45"/>
  </w:num>
  <w:num w:numId="20">
    <w:abstractNumId w:val="3"/>
  </w:num>
  <w:num w:numId="21">
    <w:abstractNumId w:val="39"/>
  </w:num>
  <w:num w:numId="22">
    <w:abstractNumId w:val="41"/>
  </w:num>
  <w:num w:numId="23">
    <w:abstractNumId w:val="30"/>
  </w:num>
  <w:num w:numId="24">
    <w:abstractNumId w:val="26"/>
  </w:num>
  <w:num w:numId="25">
    <w:abstractNumId w:val="28"/>
  </w:num>
  <w:num w:numId="26">
    <w:abstractNumId w:val="7"/>
  </w:num>
  <w:num w:numId="27">
    <w:abstractNumId w:val="18"/>
  </w:num>
  <w:num w:numId="28">
    <w:abstractNumId w:val="10"/>
  </w:num>
  <w:num w:numId="29">
    <w:abstractNumId w:val="37"/>
  </w:num>
  <w:num w:numId="30">
    <w:abstractNumId w:val="1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4"/>
  </w:num>
  <w:num w:numId="36">
    <w:abstractNumId w:val="0"/>
  </w:num>
  <w:num w:numId="37">
    <w:abstractNumId w:val="9"/>
  </w:num>
  <w:num w:numId="38">
    <w:abstractNumId w:val="25"/>
  </w:num>
  <w:num w:numId="39">
    <w:abstractNumId w:val="2"/>
  </w:num>
  <w:num w:numId="40">
    <w:abstractNumId w:val="17"/>
  </w:num>
  <w:num w:numId="41">
    <w:abstractNumId w:val="11"/>
  </w:num>
  <w:num w:numId="42">
    <w:abstractNumId w:val="38"/>
  </w:num>
  <w:num w:numId="43">
    <w:abstractNumId w:val="13"/>
  </w:num>
  <w:num w:numId="44">
    <w:abstractNumId w:val="46"/>
  </w:num>
  <w:num w:numId="45">
    <w:abstractNumId w:val="35"/>
  </w:num>
  <w:num w:numId="46">
    <w:abstractNumId w:val="31"/>
  </w:num>
  <w:num w:numId="47">
    <w:abstractNumId w:val="47"/>
  </w:num>
  <w:num w:numId="48">
    <w:abstractNumId w:val="40"/>
  </w:num>
  <w:num w:numId="49">
    <w:abstractNumId w:val="2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41C43"/>
    <w:rsid w:val="00066E91"/>
    <w:rsid w:val="00082888"/>
    <w:rsid w:val="00082DED"/>
    <w:rsid w:val="000961CA"/>
    <w:rsid w:val="000A43F3"/>
    <w:rsid w:val="000B6921"/>
    <w:rsid w:val="000D6688"/>
    <w:rsid w:val="0010584A"/>
    <w:rsid w:val="00107462"/>
    <w:rsid w:val="001143BB"/>
    <w:rsid w:val="001816C5"/>
    <w:rsid w:val="001835BC"/>
    <w:rsid w:val="00191E6B"/>
    <w:rsid w:val="001C58C2"/>
    <w:rsid w:val="00223014"/>
    <w:rsid w:val="00225979"/>
    <w:rsid w:val="002A4EB2"/>
    <w:rsid w:val="002B2289"/>
    <w:rsid w:val="002C54BD"/>
    <w:rsid w:val="002D6766"/>
    <w:rsid w:val="002E59F3"/>
    <w:rsid w:val="00305310"/>
    <w:rsid w:val="003210E2"/>
    <w:rsid w:val="00391138"/>
    <w:rsid w:val="003E4AFE"/>
    <w:rsid w:val="00402569"/>
    <w:rsid w:val="0043556B"/>
    <w:rsid w:val="00443495"/>
    <w:rsid w:val="00454388"/>
    <w:rsid w:val="00477EB3"/>
    <w:rsid w:val="004C1E51"/>
    <w:rsid w:val="00507DD6"/>
    <w:rsid w:val="00524E31"/>
    <w:rsid w:val="00530945"/>
    <w:rsid w:val="00563383"/>
    <w:rsid w:val="005A3612"/>
    <w:rsid w:val="005A7F01"/>
    <w:rsid w:val="005B1F24"/>
    <w:rsid w:val="005D4461"/>
    <w:rsid w:val="005D55F1"/>
    <w:rsid w:val="005E19B5"/>
    <w:rsid w:val="005E22A9"/>
    <w:rsid w:val="00601D12"/>
    <w:rsid w:val="00605359"/>
    <w:rsid w:val="00622884"/>
    <w:rsid w:val="00623D25"/>
    <w:rsid w:val="0064427B"/>
    <w:rsid w:val="00652B32"/>
    <w:rsid w:val="00683BBD"/>
    <w:rsid w:val="00685EBC"/>
    <w:rsid w:val="006A42D1"/>
    <w:rsid w:val="006E038F"/>
    <w:rsid w:val="006E1FA4"/>
    <w:rsid w:val="00701388"/>
    <w:rsid w:val="007607D9"/>
    <w:rsid w:val="007935AA"/>
    <w:rsid w:val="00793CFB"/>
    <w:rsid w:val="007B5C27"/>
    <w:rsid w:val="007D1534"/>
    <w:rsid w:val="007D1F9A"/>
    <w:rsid w:val="007D280F"/>
    <w:rsid w:val="007F0130"/>
    <w:rsid w:val="007F5804"/>
    <w:rsid w:val="00802113"/>
    <w:rsid w:val="0081671E"/>
    <w:rsid w:val="00830D8E"/>
    <w:rsid w:val="00831954"/>
    <w:rsid w:val="008616D6"/>
    <w:rsid w:val="00865D8E"/>
    <w:rsid w:val="008A3D87"/>
    <w:rsid w:val="008D147F"/>
    <w:rsid w:val="008F5416"/>
    <w:rsid w:val="009147DE"/>
    <w:rsid w:val="0094159B"/>
    <w:rsid w:val="009B7F74"/>
    <w:rsid w:val="009F0D7D"/>
    <w:rsid w:val="00A209FD"/>
    <w:rsid w:val="00A5319C"/>
    <w:rsid w:val="00A71DB6"/>
    <w:rsid w:val="00A72362"/>
    <w:rsid w:val="00A7461C"/>
    <w:rsid w:val="00AC2137"/>
    <w:rsid w:val="00AD0CE9"/>
    <w:rsid w:val="00B16737"/>
    <w:rsid w:val="00B27551"/>
    <w:rsid w:val="00B34FE4"/>
    <w:rsid w:val="00B54D9A"/>
    <w:rsid w:val="00B603C8"/>
    <w:rsid w:val="00B663CF"/>
    <w:rsid w:val="00B82B68"/>
    <w:rsid w:val="00B941DC"/>
    <w:rsid w:val="00BE1441"/>
    <w:rsid w:val="00C14FBA"/>
    <w:rsid w:val="00C329DE"/>
    <w:rsid w:val="00C60E90"/>
    <w:rsid w:val="00C61E4A"/>
    <w:rsid w:val="00C70A9E"/>
    <w:rsid w:val="00C77370"/>
    <w:rsid w:val="00CA63F1"/>
    <w:rsid w:val="00CC0D37"/>
    <w:rsid w:val="00CF03AE"/>
    <w:rsid w:val="00CF29EE"/>
    <w:rsid w:val="00D2002D"/>
    <w:rsid w:val="00D342BC"/>
    <w:rsid w:val="00D46AF1"/>
    <w:rsid w:val="00D63D27"/>
    <w:rsid w:val="00DA264B"/>
    <w:rsid w:val="00DA6C76"/>
    <w:rsid w:val="00DB11ED"/>
    <w:rsid w:val="00DC3667"/>
    <w:rsid w:val="00DF10D9"/>
    <w:rsid w:val="00DF5324"/>
    <w:rsid w:val="00E03493"/>
    <w:rsid w:val="00E05DDA"/>
    <w:rsid w:val="00E07256"/>
    <w:rsid w:val="00E11595"/>
    <w:rsid w:val="00E13EDA"/>
    <w:rsid w:val="00E54F07"/>
    <w:rsid w:val="00E810AB"/>
    <w:rsid w:val="00E841B2"/>
    <w:rsid w:val="00EB507D"/>
    <w:rsid w:val="00EE2588"/>
    <w:rsid w:val="00EE580F"/>
    <w:rsid w:val="00F0758D"/>
    <w:rsid w:val="00F078BA"/>
    <w:rsid w:val="00F643E0"/>
    <w:rsid w:val="00F7150D"/>
    <w:rsid w:val="00F8261B"/>
    <w:rsid w:val="00F841C8"/>
    <w:rsid w:val="00FA0BDF"/>
    <w:rsid w:val="00FA3E1F"/>
    <w:rsid w:val="00FB2649"/>
    <w:rsid w:val="00FC5EBC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Tekstpodstawowy9"/>
    <w:rsid w:val="00DF5324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DF5324"/>
    <w:pPr>
      <w:shd w:val="clear" w:color="auto" w:fill="FFFFFF"/>
      <w:spacing w:after="0" w:line="211" w:lineRule="exact"/>
      <w:ind w:hanging="1940"/>
    </w:pPr>
    <w:rPr>
      <w:rFonts w:ascii="Arial" w:eastAsia="Arial" w:hAnsi="Arial" w:cstheme="minorBidi"/>
      <w:sz w:val="18"/>
      <w:szCs w:val="18"/>
      <w:shd w:val="clear" w:color="auto" w:fill="FFFFFF"/>
    </w:rPr>
  </w:style>
  <w:style w:type="character" w:customStyle="1" w:styleId="BodytextTahoma95ptBold">
    <w:name w:val="Body text + Tahoma;9;5 pt;Bold"/>
    <w:rsid w:val="00E05DD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Bezodstpw">
    <w:name w:val="No Spacing"/>
    <w:qFormat/>
    <w:rsid w:val="00B54D9A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Tekstpodstawowy9"/>
    <w:rsid w:val="00DF5324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DF5324"/>
    <w:pPr>
      <w:shd w:val="clear" w:color="auto" w:fill="FFFFFF"/>
      <w:spacing w:after="0" w:line="211" w:lineRule="exact"/>
      <w:ind w:hanging="1940"/>
    </w:pPr>
    <w:rPr>
      <w:rFonts w:ascii="Arial" w:eastAsia="Arial" w:hAnsi="Arial" w:cstheme="minorBidi"/>
      <w:sz w:val="18"/>
      <w:szCs w:val="18"/>
      <w:shd w:val="clear" w:color="auto" w:fill="FFFFFF"/>
    </w:rPr>
  </w:style>
  <w:style w:type="character" w:customStyle="1" w:styleId="BodytextTahoma95ptBold">
    <w:name w:val="Body text + Tahoma;9;5 pt;Bold"/>
    <w:rsid w:val="00E05DD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Bezodstpw">
    <w:name w:val="No Spacing"/>
    <w:qFormat/>
    <w:rsid w:val="00B54D9A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8148-BB88-4BC9-851D-0AF27A9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13</TotalTime>
  <Pages>21</Pages>
  <Words>6331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2016-06-15T11:55:00Z</cp:lastPrinted>
  <dcterms:created xsi:type="dcterms:W3CDTF">2016-08-22T06:32:00Z</dcterms:created>
  <dcterms:modified xsi:type="dcterms:W3CDTF">2016-08-22T06:44:00Z</dcterms:modified>
</cp:coreProperties>
</file>