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54473" w:rsidRPr="000F7E3F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73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EC4C6D">
        <w:rPr>
          <w:rFonts w:ascii="Times New Roman" w:hAnsi="Times New Roman" w:cs="Times New Roman"/>
          <w:b/>
          <w:bCs/>
          <w:sz w:val="24"/>
          <w:szCs w:val="24"/>
        </w:rPr>
        <w:t>sprawy:5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54473" w:rsidRPr="00EC4C6D" w:rsidRDefault="00854473" w:rsidP="00EC4C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Default="00EC4C6D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oraz na </w:t>
      </w:r>
      <w:r w:rsidR="006C5CA1">
        <w:rPr>
          <w:rFonts w:ascii="Times New Roman" w:hAnsi="Times New Roman" w:cs="Times New Roman"/>
          <w:b/>
          <w:bCs/>
          <w:sz w:val="24"/>
          <w:szCs w:val="24"/>
        </w:rPr>
        <w:t>usługę wynajmu sali warsztatowej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="0085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73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854473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4473" w:rsidRPr="002A60BA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Pr="000F7E3F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854473" w:rsidRPr="00892709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48 360 00 45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854473" w:rsidRPr="00892709" w:rsidRDefault="00854473" w:rsidP="008544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854473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854473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854473" w:rsidRPr="000F7E3F" w:rsidRDefault="00854473" w:rsidP="0085447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473" w:rsidRPr="00AE3CC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5447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854473" w:rsidRPr="00AE3CC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854473" w:rsidRPr="00F34C77" w:rsidRDefault="00854473" w:rsidP="00854473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854473" w:rsidRDefault="00854473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EC4C6D"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oraz na usługę wynajmu sali </w:t>
      </w:r>
      <w:r w:rsidR="006C5CA1">
        <w:rPr>
          <w:rFonts w:ascii="Times New Roman" w:hAnsi="Times New Roman" w:cs="Times New Roman"/>
          <w:b/>
          <w:bCs/>
          <w:sz w:val="24"/>
          <w:szCs w:val="24"/>
        </w:rPr>
        <w:t>warsztatowej</w:t>
      </w:r>
      <w:r w:rsidR="00EC4C6D"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="00EC4C6D"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="00EC4C6D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EC4C6D">
        <w:rPr>
          <w:rFonts w:ascii="Times New Roman" w:hAnsi="Times New Roman" w:cs="Times New Roman"/>
          <w:b/>
          <w:sz w:val="24"/>
          <w:szCs w:val="24"/>
        </w:rPr>
        <w:lastRenderedPageBreak/>
        <w:t>projektu</w:t>
      </w:r>
      <w:r w:rsidR="002E3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8F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2E318F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  <w:r w:rsidR="002E31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8C344D" w:rsidRDefault="008C344D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344D" w:rsidRDefault="008C344D" w:rsidP="005F70A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Łączna liczba </w:t>
      </w:r>
      <w:r w:rsidR="00EC4C6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dni wynajmu sali warsztatowej dla 14 osób niepełnosprawnych </w:t>
      </w:r>
      <w:r w:rsidR="00806428">
        <w:rPr>
          <w:rFonts w:ascii="Times New Roman" w:hAnsi="Times New Roman" w:cs="Times New Roman"/>
          <w:bCs/>
          <w:sz w:val="24"/>
          <w:szCs w:val="24"/>
          <w:lang w:eastAsia="ar-SA"/>
        </w:rPr>
        <w:t>– 7 dni szkoleniowych</w:t>
      </w:r>
    </w:p>
    <w:p w:rsidR="00806428" w:rsidRPr="005F70A8" w:rsidRDefault="00806428" w:rsidP="005F70A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Łączna liczna ciepłych posiłków wraz z przerwą kawową</w:t>
      </w:r>
      <w:r w:rsidR="006C5CA1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14 osób x 7 dni szkoleniowych </w:t>
      </w:r>
      <w:r w:rsidR="00B51DD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98</w:t>
      </w:r>
      <w:r w:rsidR="00B51DD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osobodni</w:t>
      </w:r>
      <w:r w:rsidR="006C5CA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D09E8" w:rsidRPr="00806428" w:rsidRDefault="00FD09E8" w:rsidP="00806428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Okres realizacji zamówienia – </w:t>
      </w:r>
      <w:r w:rsidR="00806428">
        <w:rPr>
          <w:rFonts w:ascii="Times New Roman" w:hAnsi="Times New Roman" w:cs="Times New Roman"/>
          <w:bCs/>
          <w:sz w:val="24"/>
          <w:szCs w:val="24"/>
          <w:lang w:eastAsia="ar-SA"/>
        </w:rPr>
        <w:t>kwiecień – czerwiec</w:t>
      </w:r>
      <w:r w:rsidR="00806428" w:rsidRPr="008064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2016. </w:t>
      </w:r>
      <w:r w:rsidR="005F70A8" w:rsidRP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Wykonawca musi zapewnić wynajem </w:t>
      </w:r>
      <w:r w:rsidR="006C5CA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sali i catering </w:t>
      </w:r>
      <w:r w:rsidR="005F70A8" w:rsidRP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 niezmienionych warunkach przez cały okres realizacji Zamówienia.</w:t>
      </w:r>
    </w:p>
    <w:p w:rsidR="00FD09E8" w:rsidRPr="005F70A8" w:rsidRDefault="00FD09E8" w:rsidP="005F70A8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</w:t>
      </w:r>
      <w:r w:rsid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tanie podany najpóźniej na 5 dni roboczych</w:t>
      </w: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przed planowanym terminem wykonania usługi.</w:t>
      </w:r>
    </w:p>
    <w:p w:rsidR="002144B1" w:rsidRDefault="002144B1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701AC" w:rsidRDefault="00FD09E8" w:rsidP="002144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</w:t>
      </w:r>
      <w:r w:rsidR="00A701AC" w:rsidRPr="002144B1">
        <w:rPr>
          <w:rFonts w:ascii="Times New Roman" w:hAnsi="Times New Roman" w:cs="Times New Roman"/>
          <w:bCs/>
          <w:sz w:val="24"/>
          <w:szCs w:val="24"/>
        </w:rPr>
        <w:t>ymogi dotyc</w:t>
      </w:r>
      <w:r w:rsidR="00F579A3">
        <w:rPr>
          <w:rFonts w:ascii="Times New Roman" w:hAnsi="Times New Roman" w:cs="Times New Roman"/>
          <w:bCs/>
          <w:sz w:val="24"/>
          <w:szCs w:val="24"/>
        </w:rPr>
        <w:t>zące wynajmu sali warsztatowej</w:t>
      </w:r>
      <w:r w:rsidR="00A701AC" w:rsidRPr="002144B1">
        <w:rPr>
          <w:rFonts w:ascii="Times New Roman" w:hAnsi="Times New Roman" w:cs="Times New Roman"/>
          <w:bCs/>
          <w:sz w:val="24"/>
          <w:szCs w:val="24"/>
        </w:rPr>
        <w:t xml:space="preserve"> wraz z wyposażeniem :</w:t>
      </w:r>
    </w:p>
    <w:p w:rsidR="006C5CA1" w:rsidRDefault="006C5CA1" w:rsidP="002144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CA1" w:rsidRPr="006C5CA1" w:rsidRDefault="006C5CA1" w:rsidP="006C5CA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wynajem na każde zamówienie Zamawiającego sali służącej do przeprowadzenia spotkań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warsztatowych z 14 niepełnosprawnymi 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uczestnikami projektu </w:t>
      </w:r>
      <w:r w:rsidRPr="00A701AC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A701AC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6C5CA1" w:rsidRDefault="006C5CA1" w:rsidP="006C5CA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C5CA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sala zlokalizowana w miejscowości Lublin w województwie lubelskim w budynku przystosowanym do osób niepełnosprawnych w odległości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nie większej niż 250 m od najbliższego przestanku komunikacji miejskiej 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sala z dostępem do światła dziennego, nieznajdująca się w suterenie lub piwnicy; 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wyposażenie sali w stół i krzesła z oparciem z możliwością zmiany ustawienia stołów i krzeseł;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wyposażenie sali w sprzęt  multimedialny (rzutnik multimedialny, ekran do prezentacji multimedialnych, flipchart z papierem, mikrofon) i inne akcesoria niezbędne do prowadzenia</w:t>
      </w:r>
      <w:r w:rsid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(np. pilot, przedłużacz itp.);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i toalety dostępne dla osób niepełnosprawnych ruchowo i zlokalizowane na tym samym poziomie</w:t>
      </w:r>
      <w:r w:rsidR="00C360B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lub dostęp do nich zapewniony poprzez windę/schody ruchome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; 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z możliwością skorzystania z usług cateringowych (w osobnym pomieszczeniu lub w formie dodatkowego stołu w sali szkoleniowej do rozłożenia zastawy stołowej);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utrzymanie w ramach opłaty udostępnionych pomieszczeń w czystości i porządku oraz zapewnienie podstawowych środków higieny (mydło, papier toaletowy, ręczniki papierowe);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musi spełniać wszelkie wymagania bezpieczeństwa i higieny pracy stawiane pomieszczeniom szkoleniowym;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zapewnienie w ramach opłaty obsługi sprzętu multimedialnego w trakcie trwania szkolenia;</w:t>
      </w:r>
    </w:p>
    <w:p w:rsidR="006C5CA1" w:rsidRPr="00F579A3" w:rsidRDefault="00C360BE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bezpłatny parking dla minimum 2</w:t>
      </w:r>
      <w:r w:rsidR="006C5CA1"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pojazdów (zlokalizowany nie dalej niż 50 m od budynku),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bezpłatny dostęp do sanitariatów i szatni;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umożliwienie oznakowania sali i wejścia do budynku informacjami promocyjnymi dotyczącymi projektu;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Zamawiający zastrzega sobie prawo do </w:t>
      </w:r>
      <w:r w:rsid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prowadzenia monitoringu 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łącznie z fotografowaniem.</w:t>
      </w:r>
    </w:p>
    <w:p w:rsidR="006C5CA1" w:rsidRPr="00F579A3" w:rsidRDefault="006C5CA1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obowiązany jest wykonać zamówienie z zachowaniem najwyższej staranności.</w:t>
      </w:r>
    </w:p>
    <w:p w:rsidR="00A701AC" w:rsidRDefault="00A701AC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579A3" w:rsidRDefault="00F579A3" w:rsidP="00F579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</w:t>
      </w:r>
      <w:r w:rsidRPr="002144B1">
        <w:rPr>
          <w:rFonts w:ascii="Times New Roman" w:hAnsi="Times New Roman" w:cs="Times New Roman"/>
          <w:bCs/>
          <w:sz w:val="24"/>
          <w:szCs w:val="24"/>
        </w:rPr>
        <w:t>ymogi dotyc</w:t>
      </w:r>
      <w:r>
        <w:rPr>
          <w:rFonts w:ascii="Times New Roman" w:hAnsi="Times New Roman" w:cs="Times New Roman"/>
          <w:bCs/>
          <w:sz w:val="24"/>
          <w:szCs w:val="24"/>
        </w:rPr>
        <w:t>zące wynajmu sali warsztatowej</w:t>
      </w:r>
      <w:r w:rsidRPr="002144B1">
        <w:rPr>
          <w:rFonts w:ascii="Times New Roman" w:hAnsi="Times New Roman" w:cs="Times New Roman"/>
          <w:bCs/>
          <w:sz w:val="24"/>
          <w:szCs w:val="24"/>
        </w:rPr>
        <w:t xml:space="preserve"> wraz z wyposażeniem :</w:t>
      </w:r>
    </w:p>
    <w:p w:rsidR="00F579A3" w:rsidRDefault="00F579A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579A3" w:rsidRPr="00F579A3" w:rsidRDefault="00F579A3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serwis kawowy w trakcie </w:t>
      </w:r>
      <w:r w:rsidR="003262F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wszystkich dni warsztatowych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(m.in. ciasto, ciastka, soki, kawa, herbata, cytryna, woda, mleko do kawy, cukier);</w:t>
      </w:r>
    </w:p>
    <w:p w:rsidR="00F579A3" w:rsidRPr="00F579A3" w:rsidRDefault="00F579A3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ciepły posiłek w formie drugiego dania z mięsem/rybą, ziemniakami/frytkami/kaszą/ryżem i zestawem surówek 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 trakcie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F579A3" w:rsidRPr="00F579A3" w:rsidRDefault="00F579A3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obiad z wykorzystaniem zastawy stołowej </w:t>
      </w:r>
    </w:p>
    <w:p w:rsidR="00F579A3" w:rsidRPr="00F579A3" w:rsidRDefault="00F579A3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jest zobowiązany do świadczenia usług cateringowych wyłącznie przy użyciu produktów spełniających normy jakości produktów spożywczych i przestrzegania przepisów prawnych w zakresie przechowywania i przygotowywania artykułów spożywczych. </w:t>
      </w:r>
    </w:p>
    <w:p w:rsidR="00F579A3" w:rsidRPr="00F579A3" w:rsidRDefault="00F579A3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Zamawiający zastrzega sobie prawo kontroli warunków realizacji usługi.</w:t>
      </w:r>
    </w:p>
    <w:p w:rsidR="00F579A3" w:rsidRPr="00F579A3" w:rsidRDefault="00F579A3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Planowana liczba posiłków może ulec zmianie ze względu na zmi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anę liczby uczestników 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Zmiany mogą również wynikać ze zmiany warunków umowy o dofinansowanie projektu.</w:t>
      </w:r>
    </w:p>
    <w:p w:rsidR="00F579A3" w:rsidRPr="00F579A3" w:rsidRDefault="00F579A3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obowiązany jest wykonać zamówienie z zachowaniem najwyższej staranności.</w:t>
      </w:r>
    </w:p>
    <w:p w:rsidR="00F579A3" w:rsidRPr="00F579A3" w:rsidRDefault="00F579A3" w:rsidP="00F579A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Wszelkie prace wynikające z przedmiotu zamówienia należy wykonać zgodnie z warunkami opisanymi w Zapytaniu ofertowym.  </w:t>
      </w:r>
    </w:p>
    <w:p w:rsidR="00F579A3" w:rsidRDefault="00F579A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1AC" w:rsidRPr="008E4C55" w:rsidRDefault="00A701AC" w:rsidP="0085447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sobie prawo do prowadzenia monitoringu wynajmu sali wraz z fotografowaniem</w:t>
      </w:r>
    </w:p>
    <w:p w:rsidR="00854473" w:rsidRPr="00AE3CC3" w:rsidRDefault="00854473" w:rsidP="008544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854473" w:rsidRPr="00F34C77" w:rsidRDefault="00854473" w:rsidP="00854473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854473" w:rsidRPr="00F34C77" w:rsidRDefault="00854473" w:rsidP="00854473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854473" w:rsidRPr="00EB35A7" w:rsidRDefault="00854473" w:rsidP="0085447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78243A" w:rsidRDefault="0078243A" w:rsidP="0078243A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43A">
        <w:rPr>
          <w:rFonts w:ascii="Times New Roman" w:hAnsi="Times New Roman" w:cs="Times New Roman"/>
          <w:sz w:val="24"/>
          <w:szCs w:val="24"/>
        </w:rPr>
        <w:t>70220000-9 Usługi wynajmu lub leasingu nieruch</w:t>
      </w:r>
      <w:r>
        <w:rPr>
          <w:rFonts w:ascii="Times New Roman" w:hAnsi="Times New Roman" w:cs="Times New Roman"/>
          <w:sz w:val="24"/>
          <w:szCs w:val="24"/>
        </w:rPr>
        <w:t>omości innych niż mieszkalne</w:t>
      </w:r>
    </w:p>
    <w:p w:rsidR="00543A49" w:rsidRPr="0078243A" w:rsidRDefault="00543A49" w:rsidP="0078243A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55321000-6 Usługi przygotowania posiłków,</w:t>
      </w:r>
    </w:p>
    <w:p w:rsidR="00854473" w:rsidRPr="00B50104" w:rsidRDefault="00854473" w:rsidP="0085447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C754C" w:rsidRPr="00F34C77" w:rsidRDefault="009C754C" w:rsidP="009C754C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częściowych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.</w:t>
      </w:r>
    </w:p>
    <w:p w:rsidR="00854473" w:rsidRPr="00F34C77" w:rsidRDefault="00854473" w:rsidP="0085447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854473" w:rsidRPr="00F34C77" w:rsidRDefault="00854473" w:rsidP="0085447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854473" w:rsidRDefault="00854473" w:rsidP="0085447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4473" w:rsidRDefault="00854473" w:rsidP="0085447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5F70A8" w:rsidRPr="00B25781" w:rsidRDefault="005F70A8" w:rsidP="005F70A8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4473" w:rsidRDefault="00854473" w:rsidP="0085447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>ji zamówienia w terminie</w:t>
      </w:r>
      <w:r w:rsidR="00543A49">
        <w:rPr>
          <w:rFonts w:ascii="Times New Roman" w:hAnsi="Times New Roman" w:cs="Times New Roman"/>
          <w:sz w:val="24"/>
          <w:szCs w:val="24"/>
          <w:lang w:eastAsia="ar-SA"/>
        </w:rPr>
        <w:t xml:space="preserve"> kwiecień</w:t>
      </w:r>
      <w:r w:rsidR="005F70A8">
        <w:rPr>
          <w:rFonts w:ascii="Times New Roman" w:hAnsi="Times New Roman" w:cs="Times New Roman"/>
          <w:sz w:val="24"/>
          <w:szCs w:val="24"/>
          <w:lang w:eastAsia="ar-SA"/>
        </w:rPr>
        <w:t xml:space="preserve"> 2016 </w:t>
      </w:r>
      <w:r w:rsidR="00543A49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5F70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43A49">
        <w:rPr>
          <w:rFonts w:ascii="Times New Roman" w:hAnsi="Times New Roman" w:cs="Times New Roman"/>
          <w:sz w:val="24"/>
          <w:szCs w:val="24"/>
          <w:lang w:eastAsia="ar-SA"/>
        </w:rPr>
        <w:t>czerwiec 2016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 każde zamówienie Zamawiającego. </w:t>
      </w:r>
    </w:p>
    <w:p w:rsidR="00854473" w:rsidRPr="00F34C77" w:rsidRDefault="00854473" w:rsidP="0085447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854473" w:rsidRPr="00F34C77" w:rsidRDefault="00854473" w:rsidP="00854473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4473" w:rsidRPr="00DE79CF" w:rsidRDefault="00854473" w:rsidP="0085447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 w:rsidR="005F70A8">
        <w:rPr>
          <w:rFonts w:ascii="Times New Roman" w:hAnsi="Times New Roman" w:cs="Times New Roman"/>
          <w:sz w:val="24"/>
          <w:szCs w:val="24"/>
          <w:lang w:eastAsia="ar-SA"/>
        </w:rPr>
        <w:t xml:space="preserve">spełniać </w:t>
      </w:r>
      <w:r>
        <w:rPr>
          <w:rFonts w:ascii="Times New Roman" w:hAnsi="Times New Roman" w:cs="Times New Roman"/>
          <w:sz w:val="24"/>
          <w:szCs w:val="24"/>
          <w:lang w:eastAsia="ar-SA"/>
        </w:rPr>
        <w:t>poniższe wymagania:</w:t>
      </w:r>
    </w:p>
    <w:p w:rsidR="00C04F16" w:rsidRDefault="00C04F16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muszą mieć możliwość swobodnego dysponowania salą spełniającą wymagania opisane w niniejszym zapytaniu ofertowym,</w:t>
      </w:r>
    </w:p>
    <w:p w:rsidR="00543A49" w:rsidRDefault="00543A49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mieć możliwość przygotowania i dostarczenia posiłków zgodnie z obowiązującymi przepisami prawa w tym zakresie,</w:t>
      </w:r>
    </w:p>
    <w:p w:rsidR="00C04F16" w:rsidRPr="00C04F16" w:rsidRDefault="00C04F16" w:rsidP="00C04F1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uprawnienia do wykonywania określonej działalności lub czynności, jeżeli przepisy nakładają obowiązek ich posiadania,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niezbędną wiedzę i doświadczenie umożliwiające prawidłową realizację zamówienia,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dysponować niezbędnym potencjałem technicznym i organizacyjnym, 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znajdować się w sytuacji ekonomicznej i finansowej umożliwiającej wykonanie zamówienia, </w:t>
      </w:r>
    </w:p>
    <w:p w:rsidR="00854473" w:rsidRPr="00394E0F" w:rsidRDefault="00854473" w:rsidP="00394E0F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</w:t>
      </w:r>
      <w:r w:rsidR="00C04F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ją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w rozumieniu przepisów art. 24 ustawy Prawo zamówień publicznych,</w:t>
      </w:r>
    </w:p>
    <w:p w:rsidR="00854473" w:rsidRPr="00F34C77" w:rsidRDefault="00C04F16" w:rsidP="00854473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są powiązani </w:t>
      </w:r>
      <w:r w:rsidR="0085447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osobowo lub kapitałowo z Zamawiającym.</w:t>
      </w:r>
    </w:p>
    <w:p w:rsidR="00854473" w:rsidRPr="00F34C77" w:rsidRDefault="00854473" w:rsidP="0085447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473" w:rsidRPr="00F34C77" w:rsidRDefault="00854473" w:rsidP="00543A49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854473" w:rsidRPr="00F34C77" w:rsidRDefault="00854473" w:rsidP="00543A49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854473" w:rsidRPr="00F34C77" w:rsidRDefault="00854473" w:rsidP="00543A49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4473" w:rsidRPr="003F2E05" w:rsidRDefault="00854473" w:rsidP="00543A49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4473" w:rsidRPr="00F34C77" w:rsidRDefault="00854473" w:rsidP="0085447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854473" w:rsidRPr="00F34C77" w:rsidRDefault="00854473" w:rsidP="00854473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854473" w:rsidRPr="00F34C77" w:rsidRDefault="00854473" w:rsidP="0085447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854473" w:rsidRPr="00F34C77" w:rsidRDefault="00854473" w:rsidP="0085447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D727D" w:rsidRDefault="00854473" w:rsidP="0085447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</w:t>
      </w:r>
      <w:r w:rsidR="007D727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>aktualny odpis z właściwego rejestru, jeśli dotyczy,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prawo własności sali szkoleniowej bądź dokument potwierdzający prawo </w:t>
      </w:r>
      <w:r>
        <w:rPr>
          <w:rFonts w:ascii="Times New Roman" w:hAnsi="Times New Roman" w:cs="Times New Roman"/>
          <w:sz w:val="24"/>
          <w:szCs w:val="24"/>
          <w:lang w:eastAsia="ar-SA"/>
        </w:rPr>
        <w:t>do dysponowania salą konsultacyjną</w:t>
      </w: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 lub stosowne oświadczenie w tym zakresie,</w:t>
      </w:r>
    </w:p>
    <w:p w:rsidR="007E2CF3" w:rsidRPr="007E2CF3" w:rsidRDefault="007E2CF3" w:rsidP="007E2CF3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2CF3">
        <w:rPr>
          <w:rFonts w:ascii="Times New Roman" w:hAnsi="Times New Roman" w:cs="Times New Roman"/>
          <w:sz w:val="24"/>
          <w:szCs w:val="24"/>
          <w:lang w:eastAsia="ar-SA"/>
        </w:rPr>
        <w:t>pozwolenie SANEPID-u na prowadzenie działalności gospodarczej lub stosowne oświadczenie Wykonawcy w tym zakresie,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 stosowne dokumenty (np. pełnomocnictwa) wskazujące na wspólne ubieganie się o zamówienie w przypadku Wykonawców składających Ofertę wspólną,</w:t>
      </w: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854473" w:rsidRPr="00F34C77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lub drogą elektroniczną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54473" w:rsidRPr="00F34C77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54473" w:rsidRPr="00F34C77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854473" w:rsidRPr="00F34C77" w:rsidRDefault="00854473" w:rsidP="00854473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854473" w:rsidRPr="00F34C77" w:rsidRDefault="00854473" w:rsidP="00854473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854473" w:rsidRPr="00F34C77" w:rsidRDefault="00854473" w:rsidP="0085447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360 00 45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54473" w:rsidRPr="00F34C77" w:rsidRDefault="00854473" w:rsidP="0085447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TERMIN ZWIĄZANIA OFERTĄ</w:t>
      </w:r>
    </w:p>
    <w:p w:rsidR="00854473" w:rsidRPr="00F34C77" w:rsidRDefault="00854473" w:rsidP="0085447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854473" w:rsidRDefault="00854473" w:rsidP="0085447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854473" w:rsidRPr="00F34C77" w:rsidRDefault="00854473" w:rsidP="00854473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Wykonawca może złożyć </w:t>
      </w:r>
      <w:r w:rsidR="00C04F1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tylko jedną O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fertę zgodnie ze wzorem Oferty stanowiącej załącznik do niniejszego Zapytania Ofertowego.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E2C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="007D72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otwierać przed </w:t>
      </w:r>
      <w:r w:rsidR="007E2CF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A86A6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9 </w:t>
      </w:r>
      <w:r w:rsidR="00F45D3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lutego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A86A6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15</w:t>
      </w:r>
      <w:bookmarkStart w:id="0" w:name="_GoBack"/>
      <w:bookmarkEnd w:id="0"/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A86A6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29</w:t>
      </w:r>
      <w:r w:rsidR="00F45D3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lutego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A86A6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C04F1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</w:t>
      </w:r>
      <w:r w:rsidR="00A86A6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9</w:t>
      </w:r>
      <w:r w:rsidR="00F45D3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lutego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A86A6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15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54473" w:rsidRDefault="00854473" w:rsidP="0085447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54473" w:rsidRPr="00767123" w:rsidRDefault="00854473" w:rsidP="00854473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5447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854473" w:rsidRPr="0076712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473" w:rsidRPr="0076712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854473" w:rsidRPr="00767123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473" w:rsidRPr="0076712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lastRenderedPageBreak/>
        <w:t>Ci – ceny poszczególnych Ofert;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854473" w:rsidRPr="00AF38E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854473" w:rsidRDefault="00854473" w:rsidP="0085447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854473" w:rsidRPr="00F34C77" w:rsidRDefault="00854473" w:rsidP="0085447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854473" w:rsidRPr="00F34C77" w:rsidRDefault="00854473" w:rsidP="00854473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54473" w:rsidRPr="007E2CF3" w:rsidRDefault="007E2CF3" w:rsidP="007E2CF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</w:t>
      </w:r>
      <w:r w:rsidR="00854473" w:rsidRPr="007E2CF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eżeli w postępowaniu nie zostanie złożona żadna Oferta niepodlegająca odrzuceniu Zamawiający dokona wyboru Wykonawcy bez zachowania procedury wynikającej z Rozdz. VIII. Ust. 5-6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54473" w:rsidRPr="00AF38E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54473" w:rsidRPr="005267E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854473" w:rsidRPr="0076712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związku z przewidywaną liczbą godzin poradnictwa, możliwości nakładania się te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rminów realizacji wsparcia w poszczególnych województwach</w:t>
      </w:r>
      <w:r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oraz ze względu na konieczność zapewnienia sprawnej i terminowej realizacji działań ujętych w ramach niniejszego zapytania ofertowego Zamawiający dzieli zamówienie na trzy części (Część A, Część B i Część C), dopuszczając możliwość wybor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więcej niż jednego Wykonawcy.</w:t>
      </w:r>
    </w:p>
    <w:p w:rsidR="00854473" w:rsidRPr="00767123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6007F0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854473" w:rsidRPr="00F34C77" w:rsidRDefault="00854473" w:rsidP="008544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854473" w:rsidRPr="00F34C77" w:rsidRDefault="00854473" w:rsidP="008544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54473" w:rsidRPr="00F34C77" w:rsidRDefault="00854473" w:rsidP="0085447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854473" w:rsidRPr="00F34C77" w:rsidRDefault="00854473" w:rsidP="0085447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854473" w:rsidRPr="00F34C77" w:rsidRDefault="00854473" w:rsidP="0085447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54473" w:rsidRPr="00F34C77" w:rsidRDefault="00854473" w:rsidP="0085447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854473" w:rsidRPr="003A6887" w:rsidRDefault="00854473" w:rsidP="00854473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854473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854473" w:rsidRPr="00F34C77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54473" w:rsidRPr="00F34C77" w:rsidRDefault="00854473" w:rsidP="0085447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7D727D" w:rsidRDefault="00C6422D" w:rsidP="007D72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oraz na </w:t>
      </w:r>
      <w:r>
        <w:rPr>
          <w:rFonts w:ascii="Times New Roman" w:hAnsi="Times New Roman" w:cs="Times New Roman"/>
          <w:b/>
          <w:bCs/>
          <w:sz w:val="24"/>
          <w:szCs w:val="24"/>
        </w:rPr>
        <w:t>usługę wynajmu sali warsztatowej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27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7D727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4473" w:rsidRPr="00B15CBB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 w:rsidR="009C754C"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…………………………………………………………</w:t>
      </w:r>
      <w:r w:rsidR="007E2CF3"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…...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 w:rsidR="009C754C"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 w:rsidR="007E2CF3">
        <w:rPr>
          <w:rFonts w:ascii="Times New Roman" w:hAnsi="Times New Roman" w:cs="Times New Roman"/>
          <w:sz w:val="24"/>
          <w:szCs w:val="24"/>
        </w:rPr>
        <w:t>….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</w:t>
      </w:r>
      <w:r w:rsidR="009C754C">
        <w:rPr>
          <w:rFonts w:ascii="Times New Roman" w:hAnsi="Times New Roman" w:cs="Times New Roman"/>
          <w:sz w:val="24"/>
          <w:szCs w:val="24"/>
        </w:rPr>
        <w:t>……</w:t>
      </w:r>
      <w:r w:rsidR="007E2CF3">
        <w:rPr>
          <w:rFonts w:ascii="Times New Roman" w:hAnsi="Times New Roman" w:cs="Times New Roman"/>
          <w:sz w:val="24"/>
          <w:szCs w:val="24"/>
        </w:rPr>
        <w:t>….</w:t>
      </w:r>
      <w:r w:rsidR="009C754C">
        <w:rPr>
          <w:rFonts w:ascii="Times New Roman" w:hAnsi="Times New Roman" w:cs="Times New Roman"/>
          <w:sz w:val="24"/>
          <w:szCs w:val="24"/>
        </w:rPr>
        <w:t>….</w:t>
      </w:r>
      <w:r w:rsidRPr="00B15CBB">
        <w:rPr>
          <w:rFonts w:ascii="Times New Roman" w:hAnsi="Times New Roman" w:cs="Times New Roman"/>
          <w:sz w:val="24"/>
          <w:szCs w:val="24"/>
        </w:rPr>
        <w:t>…….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  <w:r w:rsidR="009C754C"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 w:rsidR="007E2CF3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854473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</w:t>
      </w:r>
      <w:r w:rsidR="009C754C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  <w:r w:rsidR="007E2CF3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</w:t>
      </w:r>
    </w:p>
    <w:p w:rsidR="00C360BE" w:rsidRDefault="00C360BE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(jeśli dotyczy):………………………………………………………………………………...</w:t>
      </w:r>
    </w:p>
    <w:p w:rsidR="00C360BE" w:rsidRDefault="00C360BE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(jeśli dotyczy): …………………………………………………………………………...</w:t>
      </w:r>
    </w:p>
    <w:p w:rsidR="00915656" w:rsidRPr="00B15CBB" w:rsidRDefault="00915656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73" w:rsidRDefault="00854473" w:rsidP="0085447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7E2CF3">
        <w:rPr>
          <w:rFonts w:ascii="Times New Roman" w:hAnsi="Times New Roman" w:cs="Times New Roman"/>
          <w:b/>
          <w:bCs/>
          <w:sz w:val="24"/>
          <w:szCs w:val="24"/>
        </w:rPr>
        <w:t>sprawy: 5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przedkładam niniejszą Ofertę na realizację następującej części Zamówienia:</w:t>
      </w:r>
    </w:p>
    <w:p w:rsidR="00854473" w:rsidRPr="00F34C77" w:rsidRDefault="00854473" w:rsidP="00854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9C754C" w:rsidRPr="00E57E6E" w:rsidTr="009C754C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9C754C" w:rsidRPr="00E57E6E" w:rsidRDefault="00C6422D" w:rsidP="00C642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Cena brutto wynajmu sali warsztatowej dla 14 osób  przez 1 dzień</w:t>
            </w:r>
          </w:p>
        </w:tc>
        <w:tc>
          <w:tcPr>
            <w:tcW w:w="6095" w:type="dxa"/>
            <w:vAlign w:val="center"/>
          </w:tcPr>
          <w:p w:rsidR="00915656" w:rsidRDefault="00915656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9C754C" w:rsidRPr="00E57E6E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C6422D" w:rsidRPr="00E57E6E" w:rsidTr="009C754C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6422D" w:rsidRDefault="00C6422D" w:rsidP="00C642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Cena brutto usługi cateringowej na jednego uczestnika </w:t>
            </w:r>
          </w:p>
        </w:tc>
        <w:tc>
          <w:tcPr>
            <w:tcW w:w="6095" w:type="dxa"/>
            <w:vAlign w:val="center"/>
          </w:tcPr>
          <w:p w:rsidR="00C6422D" w:rsidRDefault="00C6422D" w:rsidP="00C6422D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6422D" w:rsidRDefault="00C6422D" w:rsidP="00C6422D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C6422D" w:rsidRDefault="00C6422D" w:rsidP="00C6422D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6422D" w:rsidRDefault="00C6422D" w:rsidP="00C6422D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C6422D" w:rsidRDefault="00C6422D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9B0499" w:rsidRPr="00E57E6E" w:rsidTr="009C754C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9B0499" w:rsidRDefault="009B0499" w:rsidP="009B0499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Łączna cena ofertowa </w:t>
            </w:r>
            <w:r>
              <w:rPr>
                <w:rFonts w:ascii="Times New Roman" w:eastAsia="Cambria" w:hAnsi="Times New Roman" w:cs="Times New Roman"/>
                <w:color w:val="000000"/>
              </w:rPr>
              <w:t>(</w:t>
            </w:r>
            <w:r w:rsidRPr="00464E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 dni wynajmu sali warsztatowej wraz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z usługą cateringową dla 14 os.)</w:t>
            </w:r>
          </w:p>
        </w:tc>
        <w:tc>
          <w:tcPr>
            <w:tcW w:w="6095" w:type="dxa"/>
            <w:vAlign w:val="center"/>
          </w:tcPr>
          <w:p w:rsidR="009B0499" w:rsidRDefault="009B0499" w:rsidP="009B0499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B0499" w:rsidRDefault="009B0499" w:rsidP="009B0499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9B0499" w:rsidRDefault="009B0499" w:rsidP="009B0499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B0499" w:rsidRDefault="009B0499" w:rsidP="009B0499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Słownie:</w:t>
            </w:r>
          </w:p>
        </w:tc>
      </w:tr>
    </w:tbl>
    <w:p w:rsidR="00854473" w:rsidRDefault="00854473" w:rsidP="00854473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E24" w:rsidRDefault="00854473" w:rsidP="00464E2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wykonanie zamówienia</w:t>
      </w:r>
      <w:r w:rsidRPr="00464E2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 w:rsidR="00C6422D"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(7 dni wynajmu sali warsztatowej wraz z usługą cateringową dla 14 osób x 7 dni – </w:t>
      </w:r>
      <w:r w:rsid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</w:p>
    <w:p w:rsidR="00C6422D" w:rsidRPr="00464E24" w:rsidRDefault="00C6422D" w:rsidP="00464E24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98</w:t>
      </w:r>
      <w:r w:rsidR="00464E24"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 </w:t>
      </w: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osobodni) </w:t>
      </w:r>
      <w:r w:rsidR="00854473"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</w:t>
      </w:r>
      <w:r w:rsidR="009C754C"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łącznej </w:t>
      </w:r>
      <w:r w:rsidR="00854473"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wysokości ...............</w:t>
      </w:r>
      <w:r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</w:t>
      </w:r>
      <w:r w:rsidR="00854473"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</w:t>
      </w:r>
      <w:r w:rsid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</w:t>
      </w:r>
      <w:r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.......... zł</w:t>
      </w:r>
      <w:r w:rsidR="00854473"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854473" w:rsidRPr="00C6422D" w:rsidRDefault="00854473" w:rsidP="00C6422D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</w:t>
      </w:r>
      <w:r w:rsidR="00C6422D"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...........................................................................................</w:t>
      </w:r>
      <w:r w:rsid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........................ zł</w:t>
      </w: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7B359E"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854473" w:rsidRPr="00F34C77" w:rsidRDefault="00854473" w:rsidP="00854473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854473" w:rsidRPr="00AD1BEC" w:rsidRDefault="00854473" w:rsidP="00854473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854473" w:rsidRDefault="00854473" w:rsidP="0085447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854473" w:rsidRPr="00F34C77" w:rsidRDefault="00854473" w:rsidP="00854473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4473" w:rsidRPr="00F34C77" w:rsidRDefault="00854473" w:rsidP="00854473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854473" w:rsidRDefault="00854473" w:rsidP="00854473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854473" w:rsidRDefault="00854473" w:rsidP="008544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B15CBB" w:rsidRDefault="00854473" w:rsidP="008544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sectPr w:rsidR="00854473" w:rsidRPr="00F34C77" w:rsidSect="00E03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B1" w:rsidRDefault="006A3DB1" w:rsidP="00DC3667">
      <w:pPr>
        <w:spacing w:after="0" w:line="240" w:lineRule="auto"/>
      </w:pPr>
      <w:r>
        <w:separator/>
      </w:r>
    </w:p>
  </w:endnote>
  <w:endnote w:type="continuationSeparator" w:id="0">
    <w:p w:rsidR="006A3DB1" w:rsidRDefault="006A3DB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6A3DB1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B1" w:rsidRDefault="006A3DB1" w:rsidP="00DC3667">
      <w:pPr>
        <w:spacing w:after="0" w:line="240" w:lineRule="auto"/>
      </w:pPr>
      <w:r>
        <w:separator/>
      </w:r>
    </w:p>
  </w:footnote>
  <w:footnote w:type="continuationSeparator" w:id="0">
    <w:p w:rsidR="006A3DB1" w:rsidRDefault="006A3DB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A3DB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8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8484A"/>
    <w:multiLevelType w:val="hybridMultilevel"/>
    <w:tmpl w:val="13E80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7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5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2"/>
  </w:num>
  <w:num w:numId="19">
    <w:abstractNumId w:val="21"/>
  </w:num>
  <w:num w:numId="20">
    <w:abstractNumId w:val="26"/>
  </w:num>
  <w:num w:numId="21">
    <w:abstractNumId w:val="7"/>
  </w:num>
  <w:num w:numId="22">
    <w:abstractNumId w:val="15"/>
  </w:num>
  <w:num w:numId="23">
    <w:abstractNumId w:val="18"/>
  </w:num>
  <w:num w:numId="24">
    <w:abstractNumId w:val="13"/>
  </w:num>
  <w:num w:numId="25">
    <w:abstractNumId w:val="1"/>
  </w:num>
  <w:num w:numId="26">
    <w:abstractNumId w:val="25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73"/>
    <w:rsid w:val="00191E6B"/>
    <w:rsid w:val="002144B1"/>
    <w:rsid w:val="00252B86"/>
    <w:rsid w:val="002D0128"/>
    <w:rsid w:val="002E318F"/>
    <w:rsid w:val="003262F3"/>
    <w:rsid w:val="0035104C"/>
    <w:rsid w:val="00394E0F"/>
    <w:rsid w:val="003C367B"/>
    <w:rsid w:val="00464E24"/>
    <w:rsid w:val="00543A49"/>
    <w:rsid w:val="00587468"/>
    <w:rsid w:val="005E22A9"/>
    <w:rsid w:val="005F70A8"/>
    <w:rsid w:val="00654246"/>
    <w:rsid w:val="006749A8"/>
    <w:rsid w:val="006A3DB1"/>
    <w:rsid w:val="006C5CA1"/>
    <w:rsid w:val="006E038F"/>
    <w:rsid w:val="00707D1A"/>
    <w:rsid w:val="0078243A"/>
    <w:rsid w:val="00795B01"/>
    <w:rsid w:val="007B359E"/>
    <w:rsid w:val="007C22E0"/>
    <w:rsid w:val="007D727D"/>
    <w:rsid w:val="007E2CF3"/>
    <w:rsid w:val="00806428"/>
    <w:rsid w:val="00854473"/>
    <w:rsid w:val="008C344D"/>
    <w:rsid w:val="008E4C55"/>
    <w:rsid w:val="00915656"/>
    <w:rsid w:val="009457CC"/>
    <w:rsid w:val="009B0499"/>
    <w:rsid w:val="009C754C"/>
    <w:rsid w:val="00A701AC"/>
    <w:rsid w:val="00A86A60"/>
    <w:rsid w:val="00AC2137"/>
    <w:rsid w:val="00B0659F"/>
    <w:rsid w:val="00B51DD6"/>
    <w:rsid w:val="00B569BF"/>
    <w:rsid w:val="00C04F16"/>
    <w:rsid w:val="00C32E81"/>
    <w:rsid w:val="00C360BE"/>
    <w:rsid w:val="00C6422D"/>
    <w:rsid w:val="00C95973"/>
    <w:rsid w:val="00DA264B"/>
    <w:rsid w:val="00DA6C76"/>
    <w:rsid w:val="00DC3667"/>
    <w:rsid w:val="00E03493"/>
    <w:rsid w:val="00E841B2"/>
    <w:rsid w:val="00EC4C6D"/>
    <w:rsid w:val="00F45D38"/>
    <w:rsid w:val="00F579A3"/>
    <w:rsid w:val="00FC5EBC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44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44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134</TotalTime>
  <Pages>11</Pages>
  <Words>3823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7</cp:revision>
  <cp:lastPrinted>2016-01-21T13:29:00Z</cp:lastPrinted>
  <dcterms:created xsi:type="dcterms:W3CDTF">2016-02-15T14:19:00Z</dcterms:created>
  <dcterms:modified xsi:type="dcterms:W3CDTF">2016-02-22T10:48:00Z</dcterms:modified>
</cp:coreProperties>
</file>