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44" w:rsidRDefault="00F63436" w:rsidP="008C26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</w:t>
      </w:r>
      <w:proofErr w:type="spellStart"/>
      <w:r w:rsidR="008C2644">
        <w:rPr>
          <w:rFonts w:ascii="Arial" w:hAnsi="Arial" w:cs="Arial"/>
          <w:sz w:val="20"/>
          <w:szCs w:val="20"/>
        </w:rPr>
        <w:t>Radom</w:t>
      </w:r>
      <w:proofErr w:type="spellEnd"/>
      <w:r w:rsidR="008C2644" w:rsidRPr="00DB2E63">
        <w:rPr>
          <w:rFonts w:ascii="Arial" w:hAnsi="Arial" w:cs="Arial"/>
          <w:sz w:val="20"/>
          <w:szCs w:val="20"/>
        </w:rPr>
        <w:t xml:space="preserve">, dn. </w:t>
      </w:r>
      <w:r w:rsidR="003667CC">
        <w:rPr>
          <w:rFonts w:ascii="Arial" w:hAnsi="Arial" w:cs="Arial"/>
          <w:sz w:val="20"/>
          <w:szCs w:val="20"/>
        </w:rPr>
        <w:t>11.10.2013r</w:t>
      </w:r>
      <w:r w:rsidR="008C2644" w:rsidRPr="00DB2E63">
        <w:rPr>
          <w:rFonts w:ascii="Arial" w:hAnsi="Arial" w:cs="Arial"/>
          <w:sz w:val="20"/>
          <w:szCs w:val="20"/>
        </w:rPr>
        <w:t>.</w:t>
      </w:r>
    </w:p>
    <w:p w:rsidR="008C2644" w:rsidRDefault="008C2644" w:rsidP="008C2644">
      <w:pPr>
        <w:rPr>
          <w:rFonts w:ascii="Arial" w:hAnsi="Arial" w:cs="Arial"/>
          <w:sz w:val="22"/>
          <w:szCs w:val="22"/>
        </w:rPr>
      </w:pPr>
    </w:p>
    <w:p w:rsidR="008C2644" w:rsidRDefault="008C2644" w:rsidP="008C2644">
      <w:pPr>
        <w:ind w:left="6372"/>
        <w:jc w:val="both"/>
        <w:rPr>
          <w:rFonts w:ascii="Arial" w:hAnsi="Arial" w:cs="Arial"/>
          <w:b/>
          <w:sz w:val="22"/>
          <w:szCs w:val="22"/>
        </w:rPr>
      </w:pPr>
    </w:p>
    <w:p w:rsidR="008C2644" w:rsidRDefault="008C2644" w:rsidP="008C2644">
      <w:pPr>
        <w:ind w:left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Uczestnicy postępowania</w:t>
      </w:r>
    </w:p>
    <w:p w:rsidR="008C2644" w:rsidRDefault="008C2644" w:rsidP="008C2644">
      <w:pPr>
        <w:ind w:left="637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(wszyscy oferenci)</w:t>
      </w:r>
    </w:p>
    <w:p w:rsidR="008C2644" w:rsidRDefault="008C2644" w:rsidP="008C2644">
      <w:pPr>
        <w:jc w:val="both"/>
        <w:rPr>
          <w:rFonts w:ascii="Arial" w:hAnsi="Arial" w:cs="Arial"/>
        </w:rPr>
      </w:pPr>
    </w:p>
    <w:p w:rsidR="008C2644" w:rsidRDefault="008C2644" w:rsidP="008C26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ZAWIADOMIENIE</w:t>
      </w:r>
    </w:p>
    <w:p w:rsidR="008C2644" w:rsidRDefault="008C2644" w:rsidP="008C26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WYBORZE NAJKORZYSTNIEJSZEJ OFERTY I WYNIKACH POSTĘPOWANIA</w:t>
      </w:r>
    </w:p>
    <w:p w:rsidR="008C2644" w:rsidRDefault="008C2644" w:rsidP="008C2644">
      <w:pPr>
        <w:jc w:val="both"/>
        <w:rPr>
          <w:rFonts w:ascii="Arial" w:hAnsi="Arial" w:cs="Arial"/>
          <w:b/>
          <w:sz w:val="20"/>
          <w:szCs w:val="20"/>
        </w:rPr>
      </w:pPr>
    </w:p>
    <w:p w:rsidR="008C2644" w:rsidRDefault="008C2644" w:rsidP="008C2644">
      <w:pPr>
        <w:tabs>
          <w:tab w:val="left" w:pos="1125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Dot.: </w:t>
      </w:r>
      <w:r>
        <w:rPr>
          <w:rFonts w:ascii="Arial" w:hAnsi="Arial" w:cs="Arial"/>
          <w:sz w:val="20"/>
          <w:szCs w:val="20"/>
        </w:rPr>
        <w:t xml:space="preserve">zapytania z zachowaniem zasady konkurencyjności na </w:t>
      </w:r>
      <w:r>
        <w:rPr>
          <w:rFonts w:ascii="Arial" w:hAnsi="Arial" w:cs="Arial"/>
          <w:sz w:val="20"/>
          <w:szCs w:val="20"/>
          <w:lang w:eastAsia="ar-SA"/>
        </w:rPr>
        <w:t xml:space="preserve">usługę </w:t>
      </w:r>
      <w:r w:rsidR="00741E90" w:rsidRPr="00953F64">
        <w:rPr>
          <w:rFonts w:ascii="Arial" w:hAnsi="Arial" w:cs="Arial"/>
          <w:b/>
          <w:sz w:val="22"/>
          <w:szCs w:val="22"/>
          <w:lang w:eastAsia="ar-SA"/>
        </w:rPr>
        <w:t>zaprojektowania, powielenia i dostawy materiałów informacyjno-promocyjnych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dla potrzeb realizacji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projektu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sz w:val="20"/>
          <w:szCs w:val="20"/>
        </w:rPr>
        <w:t>pt.</w:t>
      </w:r>
      <w:r>
        <w:rPr>
          <w:rStyle w:val="Pogrubienie"/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  <w:lang w:eastAsia="ar-SA"/>
        </w:rPr>
        <w:t>Kreowanie nowych miejsc pra</w:t>
      </w:r>
      <w:r w:rsidR="00741E90">
        <w:rPr>
          <w:rFonts w:ascii="Arial" w:hAnsi="Arial" w:cs="Arial"/>
          <w:sz w:val="20"/>
          <w:szCs w:val="20"/>
          <w:lang w:eastAsia="ar-SA"/>
        </w:rPr>
        <w:t xml:space="preserve">cy i </w:t>
      </w:r>
      <w:proofErr w:type="spellStart"/>
      <w:r w:rsidR="00741E90">
        <w:rPr>
          <w:rFonts w:ascii="Arial" w:hAnsi="Arial" w:cs="Arial"/>
          <w:sz w:val="20"/>
          <w:szCs w:val="20"/>
          <w:lang w:eastAsia="ar-SA"/>
        </w:rPr>
        <w:t>przedsiębiorczości</w:t>
      </w:r>
      <w:proofErr w:type="spellEnd"/>
      <w:r w:rsidR="00741E90">
        <w:rPr>
          <w:rFonts w:ascii="Arial" w:hAnsi="Arial" w:cs="Arial"/>
          <w:sz w:val="20"/>
          <w:szCs w:val="20"/>
          <w:lang w:eastAsia="ar-SA"/>
        </w:rPr>
        <w:t xml:space="preserve"> w woj. m</w:t>
      </w:r>
      <w:r>
        <w:rPr>
          <w:rFonts w:ascii="Arial" w:hAnsi="Arial" w:cs="Arial"/>
          <w:sz w:val="20"/>
          <w:szCs w:val="20"/>
          <w:lang w:eastAsia="ar-SA"/>
        </w:rPr>
        <w:t>azowieckim za pomocą instrumentów inżynierii finansowej</w:t>
      </w:r>
      <w:r>
        <w:rPr>
          <w:rStyle w:val="Pogrubienie"/>
          <w:rFonts w:ascii="Arial" w:hAnsi="Arial" w:cs="Arial"/>
          <w:sz w:val="20"/>
          <w:szCs w:val="20"/>
        </w:rPr>
        <w:t>”</w:t>
      </w:r>
      <w:r>
        <w:rPr>
          <w:rStyle w:val="Pogrubienie"/>
          <w:rFonts w:ascii="Arial" w:hAnsi="Arial" w:cs="Arial"/>
          <w:b w:val="0"/>
          <w:sz w:val="20"/>
          <w:szCs w:val="20"/>
        </w:rPr>
        <w:t>, realizowanego w ramach Priorytetu</w:t>
      </w:r>
      <w:r>
        <w:rPr>
          <w:rFonts w:ascii="Arial" w:hAnsi="Arial" w:cs="Arial"/>
          <w:sz w:val="20"/>
          <w:szCs w:val="20"/>
          <w:lang w:eastAsia="ar-SA"/>
        </w:rPr>
        <w:t xml:space="preserve"> VI – Rynek Pracy otwarty dla wszystkich, Działanie 6.2 – Wsparcie oraz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promocja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przedsiębiorczości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samozatrudnienia</w:t>
      </w:r>
      <w:proofErr w:type="spellEnd"/>
      <w:r>
        <w:rPr>
          <w:rStyle w:val="Pogrubienie"/>
          <w:rFonts w:ascii="Arial" w:hAnsi="Arial" w:cs="Arial"/>
          <w:b w:val="0"/>
          <w:sz w:val="20"/>
          <w:szCs w:val="20"/>
        </w:rPr>
        <w:t>”, Programu Operacyjnego Kapitał Ludzki 2007 – 2013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(znak sprawy </w:t>
      </w:r>
      <w:r w:rsidR="00023472">
        <w:rPr>
          <w:rStyle w:val="Pogrubienie"/>
          <w:rFonts w:ascii="Arial" w:hAnsi="Arial" w:cs="Arial"/>
          <w:b w:val="0"/>
          <w:bCs w:val="0"/>
          <w:sz w:val="20"/>
          <w:szCs w:val="20"/>
        </w:rPr>
        <w:t>1</w:t>
      </w:r>
      <w:r w:rsidR="007115FF">
        <w:rPr>
          <w:rStyle w:val="Pogrubienie"/>
          <w:rFonts w:ascii="Arial" w:hAnsi="Arial" w:cs="Arial"/>
          <w:b w:val="0"/>
          <w:bCs w:val="0"/>
          <w:sz w:val="20"/>
          <w:szCs w:val="20"/>
        </w:rPr>
        <w:t>2</w:t>
      </w:r>
      <w:r w:rsidR="007115FF">
        <w:rPr>
          <w:rFonts w:ascii="Arial" w:hAnsi="Arial" w:cs="Arial"/>
          <w:sz w:val="20"/>
          <w:szCs w:val="20"/>
        </w:rPr>
        <w:t>-2013/6.2.</w:t>
      </w:r>
      <w:r>
        <w:rPr>
          <w:rFonts w:ascii="Arial" w:hAnsi="Arial" w:cs="Arial"/>
          <w:sz w:val="20"/>
          <w:szCs w:val="20"/>
        </w:rPr>
        <w:t>POKL).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8C2644" w:rsidP="008C2644">
      <w:pPr>
        <w:ind w:firstLin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Wspólny Słownik Zamówień CPV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40A7D" w:rsidRDefault="00B40A7D" w:rsidP="00B40A7D">
      <w:pPr>
        <w:tabs>
          <w:tab w:val="left" w:pos="1134"/>
        </w:tabs>
        <w:suppressAutoHyphens/>
        <w:autoSpaceDE w:val="0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79810000-5 (usługi drukowania)</w:t>
      </w:r>
    </w:p>
    <w:p w:rsidR="00B40A7D" w:rsidRDefault="00B40A7D" w:rsidP="00B40A7D">
      <w:pPr>
        <w:tabs>
          <w:tab w:val="left" w:pos="1134"/>
        </w:tabs>
        <w:suppressAutoHyphens/>
        <w:autoSpaceDE w:val="0"/>
        <w:jc w:val="both"/>
        <w:rPr>
          <w:rFonts w:ascii="Arial" w:eastAsia="Cambria" w:hAnsi="Arial" w:cs="Arial"/>
          <w:sz w:val="22"/>
          <w:szCs w:val="22"/>
        </w:rPr>
      </w:pPr>
      <w:r w:rsidRPr="00953F64">
        <w:rPr>
          <w:rFonts w:ascii="Arial" w:eastAsia="Cambria" w:hAnsi="Arial" w:cs="Arial"/>
          <w:sz w:val="22"/>
          <w:szCs w:val="22"/>
        </w:rPr>
        <w:t>79800000-2 (</w:t>
      </w:r>
      <w:r>
        <w:rPr>
          <w:rFonts w:ascii="Arial" w:eastAsia="Cambria" w:hAnsi="Arial" w:cs="Arial"/>
          <w:sz w:val="22"/>
          <w:szCs w:val="22"/>
        </w:rPr>
        <w:t>usługi drukowania i powiązane)</w:t>
      </w:r>
    </w:p>
    <w:p w:rsidR="00B40A7D" w:rsidRDefault="00B40A7D" w:rsidP="00B40A7D">
      <w:pPr>
        <w:tabs>
          <w:tab w:val="left" w:pos="1134"/>
        </w:tabs>
        <w:suppressAutoHyphens/>
        <w:autoSpaceDE w:val="0"/>
        <w:jc w:val="both"/>
        <w:rPr>
          <w:rFonts w:ascii="Arial" w:eastAsia="Cambria" w:hAnsi="Arial" w:cs="Arial"/>
          <w:sz w:val="22"/>
          <w:szCs w:val="22"/>
        </w:rPr>
      </w:pPr>
      <w:r w:rsidRPr="00953F64">
        <w:rPr>
          <w:rFonts w:ascii="Arial" w:eastAsia="Cambria" w:hAnsi="Arial" w:cs="Arial"/>
          <w:sz w:val="22"/>
          <w:szCs w:val="22"/>
        </w:rPr>
        <w:t>79823000-9</w:t>
      </w:r>
      <w:r>
        <w:rPr>
          <w:rFonts w:ascii="Arial" w:eastAsia="Cambria" w:hAnsi="Arial" w:cs="Arial"/>
          <w:sz w:val="22"/>
          <w:szCs w:val="22"/>
        </w:rPr>
        <w:t xml:space="preserve"> (usługi drukowania i dostawy)</w:t>
      </w:r>
    </w:p>
    <w:p w:rsidR="00B40A7D" w:rsidRDefault="00B40A7D" w:rsidP="00B40A7D">
      <w:pPr>
        <w:tabs>
          <w:tab w:val="left" w:pos="1134"/>
        </w:tabs>
        <w:suppressAutoHyphens/>
        <w:autoSpaceDE w:val="0"/>
        <w:jc w:val="both"/>
        <w:rPr>
          <w:rFonts w:ascii="Arial" w:eastAsia="Cambria" w:hAnsi="Arial" w:cs="Arial"/>
          <w:sz w:val="22"/>
          <w:szCs w:val="22"/>
        </w:rPr>
      </w:pPr>
      <w:r w:rsidRPr="00953F64">
        <w:rPr>
          <w:rFonts w:ascii="Arial" w:eastAsia="Cambria" w:hAnsi="Arial" w:cs="Arial"/>
          <w:sz w:val="22"/>
          <w:szCs w:val="22"/>
        </w:rPr>
        <w:t>39294100-0 (artyk</w:t>
      </w:r>
      <w:r>
        <w:rPr>
          <w:rFonts w:ascii="Arial" w:eastAsia="Cambria" w:hAnsi="Arial" w:cs="Arial"/>
          <w:sz w:val="22"/>
          <w:szCs w:val="22"/>
        </w:rPr>
        <w:t>uły informacyjne i promocyjne)</w:t>
      </w:r>
    </w:p>
    <w:p w:rsidR="00B40A7D" w:rsidRPr="00953F64" w:rsidRDefault="00B40A7D" w:rsidP="00B40A7D">
      <w:pPr>
        <w:tabs>
          <w:tab w:val="left" w:pos="1134"/>
        </w:tabs>
        <w:suppressAutoHyphens/>
        <w:autoSpaceDE w:val="0"/>
        <w:jc w:val="both"/>
        <w:rPr>
          <w:rFonts w:ascii="Arial" w:eastAsia="Cambria" w:hAnsi="Arial" w:cs="Arial"/>
          <w:bCs/>
          <w:sz w:val="22"/>
          <w:szCs w:val="22"/>
        </w:rPr>
      </w:pPr>
      <w:r w:rsidRPr="00953F64">
        <w:rPr>
          <w:rFonts w:ascii="Arial" w:eastAsia="Cambria" w:hAnsi="Arial" w:cs="Arial"/>
          <w:sz w:val="22"/>
          <w:szCs w:val="22"/>
        </w:rPr>
        <w:t>79822500-7</w:t>
      </w:r>
      <w:r>
        <w:rPr>
          <w:rFonts w:ascii="Arial" w:eastAsia="Cambria" w:hAnsi="Arial" w:cs="Arial"/>
          <w:sz w:val="22"/>
          <w:szCs w:val="22"/>
        </w:rPr>
        <w:t xml:space="preserve"> (usługi projektów graficznych)</w:t>
      </w:r>
    </w:p>
    <w:p w:rsidR="008C2644" w:rsidRDefault="008C2644" w:rsidP="008C2644">
      <w:pPr>
        <w:jc w:val="both"/>
        <w:rPr>
          <w:rFonts w:ascii="Arial" w:hAnsi="Arial" w:cs="Arial"/>
          <w:sz w:val="22"/>
          <w:szCs w:val="22"/>
        </w:rPr>
      </w:pPr>
    </w:p>
    <w:p w:rsidR="008C2644" w:rsidRDefault="008C2644" w:rsidP="008C264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Rodzaj zamówienia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 xml:space="preserve"> usługa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Stowarzyszenie „Radomskie Centrum Przedsiębiorczości” z siedzibą w Radomiu, </w:t>
      </w:r>
      <w:r w:rsidR="00B40A7D">
        <w:rPr>
          <w:rFonts w:ascii="Arial" w:hAnsi="Arial" w:cs="Arial"/>
          <w:sz w:val="20"/>
          <w:szCs w:val="20"/>
        </w:rPr>
        <w:t xml:space="preserve">ul. Kościuszki 1 informuje, iż </w:t>
      </w:r>
      <w:r>
        <w:rPr>
          <w:rFonts w:ascii="Arial" w:hAnsi="Arial" w:cs="Arial"/>
          <w:sz w:val="20"/>
          <w:szCs w:val="20"/>
        </w:rPr>
        <w:t>w przedmiotowym postępowaniu prowadzonym w trybie zapytania ofertowego z zachowaniem za</w:t>
      </w:r>
      <w:r w:rsidR="003667CC">
        <w:rPr>
          <w:rFonts w:ascii="Arial" w:hAnsi="Arial" w:cs="Arial"/>
          <w:sz w:val="20"/>
          <w:szCs w:val="20"/>
        </w:rPr>
        <w:t>sady konkurencyjności wpłynęła</w:t>
      </w:r>
      <w:r w:rsidR="00B40A7D">
        <w:rPr>
          <w:rFonts w:ascii="Arial" w:hAnsi="Arial" w:cs="Arial"/>
          <w:sz w:val="20"/>
          <w:szCs w:val="20"/>
        </w:rPr>
        <w:t xml:space="preserve"> </w:t>
      </w:r>
      <w:r w:rsidR="003667CC">
        <w:rPr>
          <w:rFonts w:ascii="Arial" w:hAnsi="Arial" w:cs="Arial"/>
          <w:sz w:val="20"/>
          <w:szCs w:val="20"/>
        </w:rPr>
        <w:t>ważna 1 oferta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Dokonano oceny złożon</w:t>
      </w:r>
      <w:r w:rsidR="00023472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ofert</w:t>
      </w:r>
      <w:r w:rsidR="0002347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w oparciu o kryteria przyjęte w zapytaniu ofertowym, tj.: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8C2644" w:rsidP="008C26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– </w:t>
      </w:r>
      <w:r w:rsidR="00B40A7D">
        <w:rPr>
          <w:rFonts w:ascii="Arial" w:hAnsi="Arial" w:cs="Arial"/>
          <w:b/>
          <w:sz w:val="20"/>
          <w:szCs w:val="20"/>
        </w:rPr>
        <w:t>100% (max 100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</w:p>
    <w:p w:rsidR="008C2644" w:rsidRDefault="008C2644" w:rsidP="008C2644">
      <w:pPr>
        <w:jc w:val="both"/>
        <w:rPr>
          <w:rFonts w:ascii="Arial" w:hAnsi="Arial" w:cs="Arial"/>
          <w:b/>
          <w:sz w:val="20"/>
          <w:szCs w:val="20"/>
        </w:rPr>
      </w:pP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Wybrano następującego Wykonawcę: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65"/>
        <w:gridCol w:w="2266"/>
      </w:tblGrid>
      <w:tr w:rsidR="008C2644" w:rsidTr="008C26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C2644" w:rsidRDefault="008C26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2644" w:rsidRDefault="008C26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C2644" w:rsidRDefault="008C264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Ocena punktowa</w:t>
            </w:r>
          </w:p>
        </w:tc>
      </w:tr>
      <w:tr w:rsidR="008C2644" w:rsidTr="008C2644">
        <w:trPr>
          <w:trHeight w:val="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644" w:rsidRDefault="008C26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644" w:rsidRDefault="00975C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PLEWCZYŃSKI MACIEJ </w:t>
            </w:r>
            <w:r w:rsidR="00B40A7D">
              <w:rPr>
                <w:rFonts w:ascii="Arial" w:hAnsi="Arial" w:cs="Arial"/>
                <w:bCs/>
                <w:sz w:val="20"/>
                <w:szCs w:val="20"/>
              </w:rPr>
              <w:t>PRZEDSIĘBIORSTWO WIELOBRAN</w:t>
            </w:r>
            <w:r w:rsidR="003667CC">
              <w:rPr>
                <w:rFonts w:ascii="Arial" w:hAnsi="Arial" w:cs="Arial"/>
                <w:bCs/>
                <w:sz w:val="20"/>
                <w:szCs w:val="20"/>
              </w:rPr>
              <w:t>ŻOWE</w:t>
            </w:r>
            <w:r w:rsidR="00B40A7D">
              <w:rPr>
                <w:rFonts w:ascii="Arial" w:hAnsi="Arial" w:cs="Arial"/>
                <w:bCs/>
                <w:sz w:val="20"/>
                <w:szCs w:val="20"/>
              </w:rPr>
              <w:t xml:space="preserve"> „</w:t>
            </w:r>
            <w:proofErr w:type="spellStart"/>
            <w:r w:rsidR="00B40A7D">
              <w:rPr>
                <w:rFonts w:ascii="Arial" w:hAnsi="Arial" w:cs="Arial"/>
                <w:bCs/>
                <w:sz w:val="20"/>
                <w:szCs w:val="20"/>
              </w:rPr>
              <w:t>VENA-KAMBES</w:t>
            </w:r>
            <w:proofErr w:type="spellEnd"/>
            <w:r w:rsidR="00B40A7D">
              <w:rPr>
                <w:rFonts w:ascii="Arial" w:hAnsi="Arial" w:cs="Arial"/>
                <w:bCs/>
                <w:sz w:val="20"/>
                <w:szCs w:val="20"/>
              </w:rPr>
              <w:t>”</w:t>
            </w:r>
          </w:p>
          <w:p w:rsidR="00B40A7D" w:rsidRDefault="00B40A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Lubelska 89/95, </w:t>
            </w:r>
          </w:p>
          <w:p w:rsidR="000279BB" w:rsidRDefault="00B40A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26-600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Radom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2644" w:rsidRDefault="008C2644">
            <w:pPr>
              <w:spacing w:line="276" w:lineRule="auto"/>
              <w:ind w:left="-34" w:right="-61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 pkt.</w:t>
            </w:r>
          </w:p>
        </w:tc>
      </w:tr>
    </w:tbl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3667CC" w:rsidP="00366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8C2644">
        <w:rPr>
          <w:rFonts w:ascii="Arial" w:hAnsi="Arial" w:cs="Arial"/>
          <w:sz w:val="20"/>
          <w:szCs w:val="20"/>
        </w:rPr>
        <w:t>Z poważaniem,</w:t>
      </w: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8C2644" w:rsidP="008C2644">
      <w:pPr>
        <w:jc w:val="both"/>
        <w:rPr>
          <w:rFonts w:ascii="Arial" w:hAnsi="Arial" w:cs="Arial"/>
          <w:sz w:val="20"/>
          <w:szCs w:val="20"/>
        </w:rPr>
      </w:pPr>
    </w:p>
    <w:p w:rsidR="008C2644" w:rsidRDefault="003667CC" w:rsidP="00366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022119">
        <w:rPr>
          <w:rFonts w:ascii="Arial" w:hAnsi="Arial" w:cs="Arial"/>
          <w:sz w:val="20"/>
          <w:szCs w:val="20"/>
        </w:rPr>
        <w:t xml:space="preserve">Agata </w:t>
      </w:r>
      <w:proofErr w:type="spellStart"/>
      <w:r w:rsidR="00022119">
        <w:rPr>
          <w:rFonts w:ascii="Arial" w:hAnsi="Arial" w:cs="Arial"/>
          <w:sz w:val="20"/>
          <w:szCs w:val="20"/>
        </w:rPr>
        <w:t>Wosztyl</w:t>
      </w:r>
      <w:proofErr w:type="spellEnd"/>
    </w:p>
    <w:p w:rsidR="008C2644" w:rsidRDefault="003667CC" w:rsidP="003667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F63436">
        <w:rPr>
          <w:rFonts w:ascii="Arial" w:hAnsi="Arial" w:cs="Arial"/>
          <w:sz w:val="20"/>
          <w:szCs w:val="20"/>
        </w:rPr>
        <w:t>Koordynator</w:t>
      </w:r>
      <w:r w:rsidR="00022119">
        <w:rPr>
          <w:rFonts w:ascii="Arial" w:hAnsi="Arial" w:cs="Arial"/>
          <w:sz w:val="20"/>
          <w:szCs w:val="20"/>
        </w:rPr>
        <w:t xml:space="preserve"> szkoleń i działań doradczych</w:t>
      </w:r>
    </w:p>
    <w:p w:rsidR="00022119" w:rsidRDefault="00022119" w:rsidP="008C2644">
      <w:pPr>
        <w:ind w:left="6372"/>
        <w:jc w:val="both"/>
        <w:rPr>
          <w:rFonts w:ascii="Arial" w:hAnsi="Arial" w:cs="Arial"/>
          <w:sz w:val="20"/>
          <w:szCs w:val="20"/>
        </w:rPr>
      </w:pPr>
    </w:p>
    <w:p w:rsidR="00641ADE" w:rsidRPr="00B40A7D" w:rsidRDefault="00641ADE" w:rsidP="003667CC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sectPr w:rsidR="00641ADE" w:rsidRPr="00B40A7D" w:rsidSect="00315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FF4" w:rsidRDefault="00E71FF4" w:rsidP="00DB3ECC">
      <w:r>
        <w:separator/>
      </w:r>
    </w:p>
  </w:endnote>
  <w:endnote w:type="continuationSeparator" w:id="0">
    <w:p w:rsidR="00E71FF4" w:rsidRDefault="00E71FF4" w:rsidP="00DB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B21A6C" w:rsidP="00315EAD">
    <w:pPr>
      <w:pStyle w:val="Stopka"/>
    </w:pPr>
    <w:r>
      <w:pict>
        <v:rect id="_x0000_i1026" style="width:448.6pt;height:.05pt" o:hrpct="989" o:hralign="center" o:hrstd="t" o:hr="t" fillcolor="#a0a0a0" stroked="f"/>
      </w:pict>
    </w:r>
  </w:p>
  <w:tbl>
    <w:tblPr>
      <w:tblStyle w:val="Tabela-Siatka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5"/>
      <w:gridCol w:w="3545"/>
      <w:gridCol w:w="2412"/>
      <w:gridCol w:w="3635"/>
      <w:gridCol w:w="435"/>
      <w:gridCol w:w="236"/>
    </w:tblGrid>
    <w:tr w:rsidR="00542390" w:rsidTr="00315EAD">
      <w:trPr>
        <w:gridAfter w:val="2"/>
        <w:wAfter w:w="671" w:type="dxa"/>
        <w:trHeight w:val="1395"/>
      </w:trPr>
      <w:tc>
        <w:tcPr>
          <w:tcW w:w="3650" w:type="dxa"/>
          <w:gridSpan w:val="2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542390">
            <w:rPr>
              <w:noProof/>
            </w:rPr>
            <w:drawing>
              <wp:inline distT="0" distB="0" distL="0" distR="0">
                <wp:extent cx="1990725" cy="847725"/>
                <wp:effectExtent l="0" t="0" r="9525" b="9525"/>
                <wp:docPr id="13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2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542390" w:rsidP="00432043">
          <w:pPr>
            <w:pStyle w:val="Stopka"/>
            <w:tabs>
              <w:tab w:val="left" w:pos="1029"/>
            </w:tabs>
          </w:pPr>
        </w:p>
      </w:tc>
      <w:tc>
        <w:tcPr>
          <w:tcW w:w="3635" w:type="dxa"/>
          <w:vAlign w:val="center"/>
        </w:tcPr>
        <w:p w:rsidR="00542390" w:rsidRDefault="00315EAD" w:rsidP="00315EAD">
          <w:pPr>
            <w:pStyle w:val="Stopka"/>
          </w:pPr>
          <w:r>
            <w:t xml:space="preserve">    </w:t>
          </w:r>
          <w:r w:rsidR="00107ABB" w:rsidRPr="00107ABB">
            <w:rPr>
              <w:noProof/>
            </w:rPr>
            <w:drawing>
              <wp:inline distT="0" distB="0" distL="0" distR="0">
                <wp:extent cx="1750291" cy="457200"/>
                <wp:effectExtent l="0" t="0" r="2540" b="0"/>
                <wp:docPr id="1" name="Obraz 14" descr="https://encrypted-tbn2.gstatic.com/images?q=tbn:ANd9GcQb75DmEEYZlBj0yC6WGHSWnpBMF_wHKgCwx7E8PXNcAY-hkw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29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32043">
            <w:t xml:space="preserve">       </w:t>
          </w:r>
        </w:p>
      </w:tc>
    </w:tr>
    <w:tr w:rsidR="008A3DA3" w:rsidTr="008A3DA3">
      <w:trPr>
        <w:gridBefore w:val="1"/>
        <w:wBefore w:w="105" w:type="dxa"/>
        <w:trHeight w:val="79"/>
      </w:trPr>
      <w:tc>
        <w:tcPr>
          <w:tcW w:w="10027" w:type="dxa"/>
          <w:gridSpan w:val="4"/>
          <w:vAlign w:val="center"/>
        </w:tcPr>
        <w:p w:rsidR="008A3DA3" w:rsidRPr="006D4D78" w:rsidRDefault="00315EAD" w:rsidP="00315EAD">
          <w:pPr>
            <w:pStyle w:val="Stopka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 xml:space="preserve">           </w:t>
          </w:r>
          <w:r w:rsidR="008A3DA3">
            <w:rPr>
              <w:rFonts w:asciiTheme="minorHAnsi" w:hAnsiTheme="minorHAnsi"/>
              <w:sz w:val="16"/>
              <w:szCs w:val="16"/>
            </w:rPr>
            <w:t xml:space="preserve"> </w:t>
          </w:r>
          <w:r w:rsidR="008A3DA3" w:rsidRPr="006D4D78">
            <w:rPr>
              <w:rFonts w:asciiTheme="minorHAnsi" w:hAnsiTheme="minorHAnsi"/>
              <w:sz w:val="16"/>
              <w:szCs w:val="16"/>
            </w:rPr>
            <w:t xml:space="preserve">Biuro Projektu: Stowarzyszenie „Radomskie Centrum Przedsiębiorczości”  ul. Kościuszki 1, 26-600 </w:t>
          </w:r>
          <w:proofErr w:type="spellStart"/>
          <w:r w:rsidR="008A3DA3" w:rsidRPr="006D4D78">
            <w:rPr>
              <w:rFonts w:asciiTheme="minorHAnsi" w:hAnsiTheme="minorHAnsi"/>
              <w:sz w:val="16"/>
              <w:szCs w:val="16"/>
            </w:rPr>
            <w:t>Radom</w:t>
          </w:r>
          <w:proofErr w:type="spellEnd"/>
          <w:r w:rsidR="008A3DA3" w:rsidRPr="006D4D78">
            <w:rPr>
              <w:rFonts w:asciiTheme="minorHAnsi" w:hAnsiTheme="minorHAnsi"/>
              <w:sz w:val="16"/>
              <w:szCs w:val="16"/>
            </w:rPr>
            <w:t>, tel. 48 360 00 45</w:t>
          </w:r>
        </w:p>
      </w:tc>
      <w:tc>
        <w:tcPr>
          <w:tcW w:w="236" w:type="dxa"/>
          <w:vAlign w:val="center"/>
        </w:tcPr>
        <w:p w:rsidR="008A3DA3" w:rsidRDefault="008A3DA3" w:rsidP="00AE3AD1">
          <w:pPr>
            <w:pStyle w:val="Stopka"/>
            <w:jc w:val="center"/>
          </w:pPr>
          <w:r>
            <w:t xml:space="preserve">       </w:t>
          </w:r>
        </w:p>
      </w:tc>
    </w:tr>
  </w:tbl>
  <w:p w:rsidR="00F00982" w:rsidRDefault="00F009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FF4" w:rsidRDefault="00E71FF4" w:rsidP="00DB3ECC">
      <w:r>
        <w:separator/>
      </w:r>
    </w:p>
  </w:footnote>
  <w:footnote w:type="continuationSeparator" w:id="0">
    <w:p w:rsidR="00E71FF4" w:rsidRDefault="00E71FF4" w:rsidP="00DB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5032"/>
      <w:gridCol w:w="5034"/>
    </w:tblGrid>
    <w:tr w:rsidR="00DB3ECC" w:rsidTr="00315EAD">
      <w:tc>
        <w:tcPr>
          <w:tcW w:w="5032" w:type="dxa"/>
        </w:tcPr>
        <w:p w:rsidR="00DB3ECC" w:rsidRDefault="00DB3ECC" w:rsidP="00315EAD">
          <w:pPr>
            <w:pStyle w:val="Nagwek"/>
            <w:tabs>
              <w:tab w:val="clear" w:pos="9072"/>
              <w:tab w:val="right" w:pos="9249"/>
            </w:tabs>
          </w:pPr>
          <w:r>
            <w:rPr>
              <w:rFonts w:cs="Calibri"/>
              <w:noProof/>
            </w:rPr>
            <w:drawing>
              <wp:inline distT="0" distB="0" distL="0" distR="0">
                <wp:extent cx="1933575" cy="733425"/>
                <wp:effectExtent l="0" t="0" r="9525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DB3ECC" w:rsidP="00315EAD">
          <w:pPr>
            <w:pStyle w:val="Nagwek"/>
            <w:jc w:val="center"/>
          </w:pPr>
          <w:r>
            <w:rPr>
              <w:rFonts w:cs="Calibri"/>
              <w:noProof/>
            </w:rPr>
            <w:drawing>
              <wp:inline distT="0" distB="0" distL="0" distR="0">
                <wp:extent cx="1676400" cy="6286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DA3" w:rsidRPr="006D4D78" w:rsidRDefault="008A3DA3" w:rsidP="008A3DA3">
    <w:pPr>
      <w:pStyle w:val="Nagwek"/>
      <w:jc w:val="center"/>
      <w:rPr>
        <w:rFonts w:asciiTheme="minorHAnsi" w:hAnsiTheme="minorHAnsi" w:cs="Arial"/>
        <w:b/>
        <w:sz w:val="16"/>
        <w:szCs w:val="16"/>
      </w:rPr>
    </w:pPr>
    <w:r w:rsidRPr="006D4D78">
      <w:rPr>
        <w:rFonts w:asciiTheme="minorHAnsi" w:hAnsiTheme="minorHAnsi" w:cs="Arial"/>
        <w:b/>
        <w:sz w:val="16"/>
        <w:szCs w:val="16"/>
      </w:rPr>
      <w:t xml:space="preserve">„Kreowanie nowych miejsc pracy i </w:t>
    </w:r>
    <w:proofErr w:type="spellStart"/>
    <w:r w:rsidRPr="006D4D78">
      <w:rPr>
        <w:rFonts w:asciiTheme="minorHAnsi" w:hAnsiTheme="minorHAnsi" w:cs="Arial"/>
        <w:b/>
        <w:sz w:val="16"/>
        <w:szCs w:val="16"/>
      </w:rPr>
      <w:t>przedsiębiorczości</w:t>
    </w:r>
    <w:proofErr w:type="spellEnd"/>
    <w:r w:rsidRPr="006D4D78">
      <w:rPr>
        <w:rFonts w:asciiTheme="minorHAnsi" w:hAnsiTheme="minorHAnsi" w:cs="Arial"/>
        <w:b/>
        <w:sz w:val="16"/>
        <w:szCs w:val="16"/>
      </w:rPr>
      <w:t xml:space="preserve"> w woj. mazowieckim za pomocą instrumentów inżynierii finansowej”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>Projekt współfinansowany przez Unię Europejską w ramach Europejskiego Funduszu Społecznego</w:t>
    </w:r>
  </w:p>
  <w:p w:rsidR="008A3DA3" w:rsidRPr="009D56A5" w:rsidRDefault="008A3DA3" w:rsidP="008A3DA3">
    <w:pPr>
      <w:pStyle w:val="Nagwek"/>
      <w:jc w:val="center"/>
      <w:rPr>
        <w:rFonts w:asciiTheme="minorHAnsi" w:hAnsiTheme="minorHAnsi" w:cs="Arial"/>
        <w:sz w:val="16"/>
        <w:szCs w:val="16"/>
      </w:rPr>
    </w:pPr>
    <w:r w:rsidRPr="009D56A5">
      <w:rPr>
        <w:rFonts w:asciiTheme="minorHAnsi" w:hAnsiTheme="minorHAnsi" w:cs="Arial"/>
        <w:sz w:val="16"/>
        <w:szCs w:val="16"/>
      </w:rPr>
      <w:t xml:space="preserve">Program Operacyjny Kapitał Ludzki, Priorytet VI - Rynek pracy otwarty dla wszystkich, Działanie 6.2. - Wsparcie oraz </w:t>
    </w:r>
    <w:proofErr w:type="spellStart"/>
    <w:r w:rsidRPr="009D56A5">
      <w:rPr>
        <w:rFonts w:asciiTheme="minorHAnsi" w:hAnsiTheme="minorHAnsi" w:cs="Arial"/>
        <w:sz w:val="16"/>
        <w:szCs w:val="16"/>
      </w:rPr>
      <w:t>promocja</w:t>
    </w:r>
    <w:proofErr w:type="spellEnd"/>
    <w:r w:rsidRPr="009D56A5">
      <w:rPr>
        <w:rFonts w:asciiTheme="minorHAnsi" w:hAnsiTheme="minorHAnsi" w:cs="Arial"/>
        <w:sz w:val="16"/>
        <w:szCs w:val="16"/>
      </w:rPr>
      <w:t xml:space="preserve"> </w:t>
    </w:r>
    <w:proofErr w:type="spellStart"/>
    <w:r w:rsidRPr="009D56A5">
      <w:rPr>
        <w:rFonts w:asciiTheme="minorHAnsi" w:hAnsiTheme="minorHAnsi" w:cs="Arial"/>
        <w:sz w:val="16"/>
        <w:szCs w:val="16"/>
      </w:rPr>
      <w:t>przedsiębiorczości</w:t>
    </w:r>
    <w:proofErr w:type="spellEnd"/>
    <w:r w:rsidRPr="009D56A5">
      <w:rPr>
        <w:rFonts w:asciiTheme="minorHAnsi" w:hAnsiTheme="minorHAnsi" w:cs="Arial"/>
        <w:sz w:val="16"/>
        <w:szCs w:val="16"/>
      </w:rPr>
      <w:t xml:space="preserve"> i </w:t>
    </w:r>
    <w:proofErr w:type="spellStart"/>
    <w:r w:rsidRPr="009D56A5">
      <w:rPr>
        <w:rFonts w:asciiTheme="minorHAnsi" w:hAnsiTheme="minorHAnsi" w:cs="Arial"/>
        <w:sz w:val="16"/>
        <w:szCs w:val="16"/>
      </w:rPr>
      <w:t>samozatrudnienia</w:t>
    </w:r>
    <w:proofErr w:type="spellEnd"/>
    <w:r w:rsidRPr="009D56A5">
      <w:rPr>
        <w:rFonts w:asciiTheme="minorHAnsi" w:hAnsiTheme="minorHAnsi" w:cs="Arial"/>
        <w:sz w:val="16"/>
        <w:szCs w:val="16"/>
      </w:rPr>
      <w:t>.</w:t>
    </w:r>
  </w:p>
  <w:p w:rsidR="00DB3ECC" w:rsidRPr="008A3DA3" w:rsidRDefault="00B21A6C" w:rsidP="008A3DA3">
    <w:pPr>
      <w:pStyle w:val="Nagwek"/>
      <w:jc w:val="center"/>
      <w:rPr>
        <w:sz w:val="16"/>
        <w:szCs w:val="16"/>
      </w:rPr>
    </w:pPr>
    <w:r w:rsidRPr="00B21A6C">
      <w:rPr>
        <w:rFonts w:asciiTheme="minorHAnsi" w:hAnsiTheme="minorHAnsi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750A"/>
    <w:multiLevelType w:val="hybridMultilevel"/>
    <w:tmpl w:val="11BEE41A"/>
    <w:lvl w:ilvl="0" w:tplc="7910B9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A8AC24">
      <w:start w:val="5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E57E2A"/>
    <w:multiLevelType w:val="hybridMultilevel"/>
    <w:tmpl w:val="4F88A15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22119"/>
    <w:rsid w:val="00023472"/>
    <w:rsid w:val="000279BB"/>
    <w:rsid w:val="00083B3A"/>
    <w:rsid w:val="000A44D9"/>
    <w:rsid w:val="000D59C0"/>
    <w:rsid w:val="00107ABB"/>
    <w:rsid w:val="001D4CC8"/>
    <w:rsid w:val="00240BFB"/>
    <w:rsid w:val="00286A1D"/>
    <w:rsid w:val="002A60B1"/>
    <w:rsid w:val="002C0F61"/>
    <w:rsid w:val="00315154"/>
    <w:rsid w:val="00315EAD"/>
    <w:rsid w:val="00360064"/>
    <w:rsid w:val="003667CC"/>
    <w:rsid w:val="003B29F9"/>
    <w:rsid w:val="0043113B"/>
    <w:rsid w:val="00432043"/>
    <w:rsid w:val="00450E32"/>
    <w:rsid w:val="00465AF9"/>
    <w:rsid w:val="004B0D67"/>
    <w:rsid w:val="00525F53"/>
    <w:rsid w:val="00542390"/>
    <w:rsid w:val="0056268D"/>
    <w:rsid w:val="00573641"/>
    <w:rsid w:val="005C08D0"/>
    <w:rsid w:val="005C1AA8"/>
    <w:rsid w:val="005D0B9E"/>
    <w:rsid w:val="005E625C"/>
    <w:rsid w:val="006150D5"/>
    <w:rsid w:val="00641ADE"/>
    <w:rsid w:val="00693591"/>
    <w:rsid w:val="006A49C9"/>
    <w:rsid w:val="006B234B"/>
    <w:rsid w:val="007115FF"/>
    <w:rsid w:val="00741E90"/>
    <w:rsid w:val="00773E44"/>
    <w:rsid w:val="00792863"/>
    <w:rsid w:val="007B7444"/>
    <w:rsid w:val="007E41A6"/>
    <w:rsid w:val="0082165D"/>
    <w:rsid w:val="0083738B"/>
    <w:rsid w:val="00844FE9"/>
    <w:rsid w:val="008A3DA3"/>
    <w:rsid w:val="008C2644"/>
    <w:rsid w:val="008D4694"/>
    <w:rsid w:val="008D5FDC"/>
    <w:rsid w:val="00937AE7"/>
    <w:rsid w:val="00975C66"/>
    <w:rsid w:val="009A15A3"/>
    <w:rsid w:val="009A171E"/>
    <w:rsid w:val="00AA2DD5"/>
    <w:rsid w:val="00AB4414"/>
    <w:rsid w:val="00B21A6C"/>
    <w:rsid w:val="00B22716"/>
    <w:rsid w:val="00B40A7D"/>
    <w:rsid w:val="00B53D8C"/>
    <w:rsid w:val="00B56997"/>
    <w:rsid w:val="00C06F1E"/>
    <w:rsid w:val="00CF5C0B"/>
    <w:rsid w:val="00DB2E63"/>
    <w:rsid w:val="00DB3ECC"/>
    <w:rsid w:val="00E270EA"/>
    <w:rsid w:val="00E71FF4"/>
    <w:rsid w:val="00EA0F94"/>
    <w:rsid w:val="00ED3C59"/>
    <w:rsid w:val="00F00982"/>
    <w:rsid w:val="00F44AC5"/>
    <w:rsid w:val="00F63436"/>
    <w:rsid w:val="00F7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  <w:style w:type="paragraph" w:styleId="Bezodstpw">
    <w:name w:val="No Spacing"/>
    <w:qFormat/>
    <w:rsid w:val="008C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C2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8D469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D46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4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6096-99CD-4C83-BAEE-437D0C4C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OEM</cp:lastModifiedBy>
  <cp:revision>21</cp:revision>
  <cp:lastPrinted>2013-10-11T12:22:00Z</cp:lastPrinted>
  <dcterms:created xsi:type="dcterms:W3CDTF">2013-02-05T14:20:00Z</dcterms:created>
  <dcterms:modified xsi:type="dcterms:W3CDTF">2013-10-11T12:23:00Z</dcterms:modified>
</cp:coreProperties>
</file>