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9F" w:rsidRPr="00B01456" w:rsidRDefault="0002179F" w:rsidP="00410AD9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01456">
        <w:rPr>
          <w:rFonts w:ascii="Arial" w:hAnsi="Arial" w:cs="Arial"/>
          <w:sz w:val="20"/>
          <w:szCs w:val="20"/>
        </w:rPr>
        <w:t>Radom, dn</w:t>
      </w:r>
      <w:r w:rsidR="008C72FF">
        <w:rPr>
          <w:rFonts w:ascii="Arial" w:hAnsi="Arial" w:cs="Arial"/>
          <w:sz w:val="20"/>
          <w:szCs w:val="20"/>
        </w:rPr>
        <w:t>ia 0</w:t>
      </w:r>
      <w:r>
        <w:rPr>
          <w:rFonts w:ascii="Arial" w:hAnsi="Arial" w:cs="Arial"/>
          <w:sz w:val="20"/>
          <w:szCs w:val="20"/>
        </w:rPr>
        <w:t xml:space="preserve">1 </w:t>
      </w:r>
      <w:r w:rsidR="008C72FF">
        <w:rPr>
          <w:rFonts w:ascii="Arial" w:hAnsi="Arial" w:cs="Arial"/>
          <w:sz w:val="20"/>
          <w:szCs w:val="20"/>
        </w:rPr>
        <w:t>października</w:t>
      </w:r>
      <w:r w:rsidRPr="00B01456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 xml:space="preserve">3 </w:t>
      </w:r>
      <w:r w:rsidRPr="00B01456">
        <w:rPr>
          <w:rFonts w:ascii="Arial" w:hAnsi="Arial" w:cs="Arial"/>
          <w:sz w:val="20"/>
          <w:szCs w:val="20"/>
        </w:rPr>
        <w:t>r.</w:t>
      </w:r>
    </w:p>
    <w:p w:rsidR="0002179F" w:rsidRPr="005343B5" w:rsidRDefault="0002179F" w:rsidP="00410AD9">
      <w:pPr>
        <w:rPr>
          <w:rFonts w:ascii="Arial" w:hAnsi="Arial" w:cs="Arial"/>
          <w:color w:val="FF0000"/>
          <w:sz w:val="20"/>
          <w:szCs w:val="20"/>
        </w:rPr>
      </w:pPr>
    </w:p>
    <w:p w:rsidR="0002179F" w:rsidRPr="00E27F66" w:rsidRDefault="0002179F" w:rsidP="00410AD9">
      <w:pPr>
        <w:rPr>
          <w:rFonts w:ascii="Arial" w:hAnsi="Arial" w:cs="Arial"/>
        </w:rPr>
      </w:pPr>
    </w:p>
    <w:p w:rsidR="0002179F" w:rsidRPr="00E27F66" w:rsidRDefault="0002179F" w:rsidP="00410AD9">
      <w:pPr>
        <w:ind w:left="6372"/>
        <w:jc w:val="both"/>
        <w:rPr>
          <w:rFonts w:ascii="Arial" w:hAnsi="Arial" w:cs="Arial"/>
          <w:b/>
          <w:bCs/>
        </w:rPr>
      </w:pPr>
      <w:r w:rsidRPr="00E27F66">
        <w:rPr>
          <w:rFonts w:ascii="Arial" w:hAnsi="Arial" w:cs="Arial"/>
          <w:b/>
          <w:bCs/>
        </w:rPr>
        <w:t>Uczestnicy postępowania</w:t>
      </w:r>
    </w:p>
    <w:p w:rsidR="0002179F" w:rsidRPr="00E27F66" w:rsidRDefault="0002179F" w:rsidP="00410AD9">
      <w:pPr>
        <w:ind w:left="6372"/>
        <w:jc w:val="both"/>
        <w:rPr>
          <w:rFonts w:ascii="Arial" w:hAnsi="Arial" w:cs="Arial"/>
          <w:b/>
          <w:bCs/>
        </w:rPr>
      </w:pPr>
      <w:r w:rsidRPr="00E27F66">
        <w:rPr>
          <w:rFonts w:ascii="Arial" w:hAnsi="Arial" w:cs="Arial"/>
          <w:b/>
          <w:bCs/>
        </w:rPr>
        <w:t>(wszyscy oferenci)</w:t>
      </w:r>
    </w:p>
    <w:p w:rsidR="0002179F" w:rsidRDefault="0002179F" w:rsidP="00410AD9">
      <w:pPr>
        <w:jc w:val="both"/>
        <w:rPr>
          <w:rFonts w:ascii="Arial" w:hAnsi="Arial" w:cs="Arial"/>
        </w:rPr>
      </w:pPr>
    </w:p>
    <w:p w:rsidR="0002179F" w:rsidRDefault="0002179F" w:rsidP="00410AD9">
      <w:pPr>
        <w:jc w:val="both"/>
        <w:rPr>
          <w:rFonts w:ascii="Arial" w:hAnsi="Arial" w:cs="Arial"/>
        </w:rPr>
      </w:pPr>
    </w:p>
    <w:p w:rsidR="0002179F" w:rsidRPr="00B01456" w:rsidRDefault="0002179F" w:rsidP="00410AD9">
      <w:pPr>
        <w:jc w:val="center"/>
        <w:rPr>
          <w:rFonts w:ascii="Arial" w:hAnsi="Arial" w:cs="Arial"/>
          <w:b/>
          <w:bCs/>
        </w:rPr>
      </w:pPr>
      <w:r w:rsidRPr="00B01456">
        <w:rPr>
          <w:rFonts w:ascii="Arial" w:hAnsi="Arial" w:cs="Arial"/>
          <w:b/>
          <w:bCs/>
        </w:rPr>
        <w:t>ZAWIADOMIENIE</w:t>
      </w:r>
    </w:p>
    <w:p w:rsidR="0002179F" w:rsidRDefault="0002179F" w:rsidP="00410AD9">
      <w:pPr>
        <w:jc w:val="center"/>
        <w:rPr>
          <w:rFonts w:ascii="Arial" w:hAnsi="Arial" w:cs="Arial"/>
          <w:b/>
          <w:bCs/>
        </w:rPr>
      </w:pPr>
      <w:r w:rsidRPr="00B01456">
        <w:rPr>
          <w:rFonts w:ascii="Arial" w:hAnsi="Arial" w:cs="Arial"/>
          <w:b/>
          <w:bCs/>
        </w:rPr>
        <w:t>O WYBORZE NAJKORZYSTNIEJSZEJ OFERTY I WYNIKACH POSTĘPOWANIA</w:t>
      </w:r>
    </w:p>
    <w:p w:rsidR="0002179F" w:rsidRPr="00B01456" w:rsidRDefault="0002179F" w:rsidP="004837D3">
      <w:pPr>
        <w:suppressAutoHyphens w:val="0"/>
        <w:jc w:val="center"/>
        <w:rPr>
          <w:rFonts w:ascii="Arial" w:hAnsi="Arial" w:cs="Arial"/>
          <w:b/>
          <w:bCs/>
          <w:lang w:eastAsia="en-US"/>
        </w:rPr>
      </w:pPr>
      <w:r w:rsidRPr="004837D3">
        <w:rPr>
          <w:rFonts w:ascii="Arial" w:hAnsi="Arial" w:cs="Arial"/>
          <w:b/>
          <w:bCs/>
          <w:lang w:eastAsia="en-US"/>
        </w:rPr>
        <w:t xml:space="preserve">Znak sprawy: </w:t>
      </w:r>
      <w:r>
        <w:rPr>
          <w:rFonts w:ascii="Arial" w:hAnsi="Arial" w:cs="Arial"/>
          <w:b/>
          <w:bCs/>
          <w:lang w:eastAsia="en-US"/>
        </w:rPr>
        <w:t>4</w:t>
      </w:r>
      <w:r w:rsidR="008C72FF">
        <w:rPr>
          <w:rFonts w:ascii="Arial" w:hAnsi="Arial" w:cs="Arial"/>
          <w:b/>
          <w:bCs/>
          <w:lang w:eastAsia="en-US"/>
        </w:rPr>
        <w:t>8</w:t>
      </w:r>
      <w:r w:rsidRPr="004837D3">
        <w:rPr>
          <w:rFonts w:ascii="Arial" w:hAnsi="Arial" w:cs="Arial"/>
          <w:b/>
          <w:bCs/>
          <w:lang w:eastAsia="en-US"/>
        </w:rPr>
        <w:t>-2013/7.2.2POK</w:t>
      </w:r>
      <w:r>
        <w:rPr>
          <w:rFonts w:ascii="Arial" w:hAnsi="Arial" w:cs="Arial"/>
          <w:b/>
          <w:bCs/>
          <w:lang w:eastAsia="en-US"/>
        </w:rPr>
        <w:t>L</w:t>
      </w:r>
    </w:p>
    <w:p w:rsidR="0002179F" w:rsidRDefault="0002179F" w:rsidP="00410AD9">
      <w:pPr>
        <w:jc w:val="both"/>
        <w:rPr>
          <w:rFonts w:ascii="Arial" w:hAnsi="Arial" w:cs="Arial"/>
          <w:b/>
          <w:bCs/>
        </w:rPr>
      </w:pPr>
    </w:p>
    <w:p w:rsidR="0002179F" w:rsidRPr="00362984" w:rsidRDefault="0002179F" w:rsidP="00362984">
      <w:pPr>
        <w:spacing w:before="280" w:after="280" w:line="240" w:lineRule="auto"/>
        <w:jc w:val="both"/>
        <w:rPr>
          <w:rFonts w:ascii="Arial" w:hAnsi="Arial" w:cs="Arial"/>
          <w:b/>
          <w:bCs/>
          <w:lang w:eastAsia="pl-PL"/>
        </w:rPr>
      </w:pPr>
      <w:r w:rsidRPr="00362984">
        <w:rPr>
          <w:rFonts w:ascii="Arial" w:hAnsi="Arial" w:cs="Arial"/>
          <w:b/>
          <w:bCs/>
        </w:rPr>
        <w:t xml:space="preserve">Dot.: </w:t>
      </w:r>
      <w:r w:rsidRPr="00362984">
        <w:rPr>
          <w:rFonts w:ascii="Arial" w:hAnsi="Arial" w:cs="Arial"/>
        </w:rPr>
        <w:t xml:space="preserve">zapytania z zachowaniem zasady konkurencyjności </w:t>
      </w:r>
      <w:r w:rsidR="008C72FF">
        <w:rPr>
          <w:rFonts w:ascii="Arial" w:hAnsi="Arial" w:cs="Arial"/>
        </w:rPr>
        <w:t xml:space="preserve">na </w:t>
      </w:r>
      <w:r w:rsidR="008C72FF" w:rsidRPr="008C72FF">
        <w:rPr>
          <w:rFonts w:ascii="Arial" w:hAnsi="Arial" w:cs="Arial"/>
          <w:b/>
          <w:bCs/>
          <w:lang w:eastAsia="pl-PL"/>
        </w:rPr>
        <w:t>świadczenie usług cateringowych dla uczestników warsztatów w mieście Ciechanów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C56ED8">
        <w:rPr>
          <w:rFonts w:ascii="Arial" w:hAnsi="Arial" w:cs="Arial"/>
        </w:rPr>
        <w:t xml:space="preserve">dla potrzeb realizacji </w:t>
      </w:r>
      <w:r w:rsidRPr="00C56ED8">
        <w:rPr>
          <w:rFonts w:ascii="Arial" w:hAnsi="Arial" w:cs="Arial"/>
          <w:lang w:eastAsia="pl-PL"/>
        </w:rPr>
        <w:t>projektu, pt</w:t>
      </w:r>
      <w:r>
        <w:rPr>
          <w:rFonts w:ascii="Arial" w:hAnsi="Arial" w:cs="Arial"/>
          <w:lang w:eastAsia="pl-PL"/>
        </w:rPr>
        <w:t>.</w:t>
      </w:r>
      <w:r w:rsidRPr="00C56ED8">
        <w:rPr>
          <w:rFonts w:ascii="Arial" w:hAnsi="Arial" w:cs="Arial"/>
          <w:lang w:eastAsia="pl-PL"/>
        </w:rPr>
        <w:t>.: „</w:t>
      </w:r>
      <w:r w:rsidRPr="00C56ED8">
        <w:rPr>
          <w:rFonts w:ascii="Arial" w:hAnsi="Arial" w:cs="Arial"/>
          <w:b/>
          <w:bCs/>
        </w:rPr>
        <w:t>Ośrodek Wspierania Ekonomii Społecznej w subregionie ciecha</w:t>
      </w:r>
      <w:r w:rsidRPr="00362984">
        <w:rPr>
          <w:rFonts w:ascii="Arial" w:hAnsi="Arial" w:cs="Arial"/>
          <w:b/>
          <w:bCs/>
        </w:rPr>
        <w:t xml:space="preserve">nowskim” </w:t>
      </w:r>
      <w:r w:rsidRPr="00362984">
        <w:rPr>
          <w:rFonts w:ascii="Arial" w:hAnsi="Arial" w:cs="Arial"/>
        </w:rPr>
        <w:t>współfinansowanego przez Unię Europejską w ramach Europejskiego Funduszu Społecznego, realizowanego w ramach Programu Operacyjnego Kapitał Ludzki 2007- 2013, Priorytet VII – Promocja</w:t>
      </w:r>
      <w:r w:rsidRPr="00FA4F95">
        <w:rPr>
          <w:rFonts w:ascii="Arial" w:hAnsi="Arial" w:cs="Arial"/>
        </w:rPr>
        <w:t xml:space="preserve"> integracji społecznej, Działanie 7.2 – Przeciwdziałanie wykluczeniu i wzmocnienie sektora ekonomii społecznej, Poddziałanie 7.2.2 – Wsparcie ekonomii społecznej.</w:t>
      </w:r>
    </w:p>
    <w:p w:rsidR="0002179F" w:rsidRPr="00750A52" w:rsidRDefault="0002179F" w:rsidP="00410AD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50A52">
        <w:rPr>
          <w:rFonts w:ascii="Arial" w:hAnsi="Arial" w:cs="Arial"/>
          <w:b/>
          <w:bCs/>
          <w:sz w:val="20"/>
          <w:szCs w:val="20"/>
        </w:rPr>
        <w:t xml:space="preserve">Rodzaj zamówienia:  </w:t>
      </w:r>
      <w:r w:rsidRPr="008F1120">
        <w:rPr>
          <w:rFonts w:ascii="Arial" w:hAnsi="Arial" w:cs="Arial"/>
        </w:rPr>
        <w:t>usługa</w:t>
      </w:r>
    </w:p>
    <w:p w:rsidR="0002179F" w:rsidRPr="008F1120" w:rsidRDefault="0002179F" w:rsidP="008F1120">
      <w:pPr>
        <w:ind w:firstLine="1"/>
        <w:jc w:val="both"/>
        <w:rPr>
          <w:rFonts w:ascii="Arial" w:hAnsi="Arial" w:cs="Arial"/>
          <w:b/>
          <w:bCs/>
          <w:sz w:val="20"/>
          <w:szCs w:val="20"/>
        </w:rPr>
      </w:pPr>
      <w:r w:rsidRPr="00750A52">
        <w:rPr>
          <w:rFonts w:ascii="Arial" w:hAnsi="Arial" w:cs="Arial"/>
          <w:b/>
          <w:bCs/>
          <w:sz w:val="20"/>
          <w:szCs w:val="20"/>
        </w:rPr>
        <w:t>Wspólny Słownik Zamówień CPV:</w:t>
      </w:r>
    </w:p>
    <w:p w:rsidR="0002179F" w:rsidRPr="0062085D" w:rsidRDefault="0002179F" w:rsidP="0062085D">
      <w:pPr>
        <w:pStyle w:val="Akapitzlist"/>
        <w:tabs>
          <w:tab w:val="left" w:pos="1134"/>
        </w:tabs>
        <w:autoSpaceDE w:val="0"/>
        <w:ind w:left="106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62085D">
        <w:rPr>
          <w:rFonts w:ascii="Arial" w:hAnsi="Arial" w:cs="Arial"/>
          <w:sz w:val="22"/>
          <w:szCs w:val="22"/>
          <w:lang w:val="pl-PL" w:eastAsia="pl-PL"/>
        </w:rPr>
        <w:t>55321000-6 Usługi przygotowania posiłków,</w:t>
      </w:r>
    </w:p>
    <w:p w:rsidR="0002179F" w:rsidRPr="0062085D" w:rsidRDefault="0002179F" w:rsidP="0062085D">
      <w:pPr>
        <w:pStyle w:val="Akapitzlist"/>
        <w:tabs>
          <w:tab w:val="left" w:pos="1134"/>
        </w:tabs>
        <w:autoSpaceDE w:val="0"/>
        <w:ind w:left="106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62085D">
        <w:rPr>
          <w:rFonts w:ascii="Arial" w:hAnsi="Arial" w:cs="Arial"/>
          <w:sz w:val="22"/>
          <w:szCs w:val="22"/>
          <w:lang w:val="pl-PL" w:eastAsia="pl-PL"/>
        </w:rPr>
        <w:t xml:space="preserve">55521200-0 Usługi dowożenia posiłków, </w:t>
      </w:r>
    </w:p>
    <w:p w:rsidR="0002179F" w:rsidRPr="0062085D" w:rsidRDefault="0002179F" w:rsidP="0062085D">
      <w:pPr>
        <w:pStyle w:val="Akapitzlist"/>
        <w:tabs>
          <w:tab w:val="left" w:pos="1134"/>
        </w:tabs>
        <w:autoSpaceDE w:val="0"/>
        <w:ind w:left="1068"/>
        <w:jc w:val="both"/>
        <w:rPr>
          <w:rFonts w:ascii="Arial" w:hAnsi="Arial" w:cs="Arial"/>
          <w:sz w:val="22"/>
          <w:szCs w:val="22"/>
          <w:lang w:val="pl-PL"/>
        </w:rPr>
      </w:pPr>
      <w:r w:rsidRPr="0062085D">
        <w:rPr>
          <w:rFonts w:ascii="Arial" w:hAnsi="Arial" w:cs="Arial"/>
          <w:sz w:val="22"/>
          <w:szCs w:val="22"/>
          <w:lang w:val="pl-PL" w:eastAsia="pl-PL"/>
        </w:rPr>
        <w:t>55520000-1 Usługi dostarczania posiłków</w:t>
      </w:r>
    </w:p>
    <w:p w:rsidR="0002179F" w:rsidRPr="00750A52" w:rsidRDefault="0002179F" w:rsidP="00410AD9">
      <w:pPr>
        <w:jc w:val="both"/>
        <w:rPr>
          <w:rFonts w:ascii="Arial" w:hAnsi="Arial" w:cs="Arial"/>
        </w:rPr>
      </w:pPr>
    </w:p>
    <w:p w:rsidR="0002179F" w:rsidRPr="00750A52" w:rsidRDefault="0002179F" w:rsidP="00410AD9">
      <w:pPr>
        <w:jc w:val="both"/>
        <w:rPr>
          <w:rFonts w:ascii="Arial" w:hAnsi="Arial" w:cs="Arial"/>
        </w:rPr>
      </w:pPr>
      <w:r w:rsidRPr="00750A52">
        <w:rPr>
          <w:rFonts w:ascii="Arial" w:hAnsi="Arial" w:cs="Arial"/>
        </w:rPr>
        <w:t xml:space="preserve">Stowarzyszenie „Radomskie Centrum Przedsiębiorczości” z siedzibą w Radomiu, ul. Kościuszki 1 informuje, </w:t>
      </w:r>
      <w:r>
        <w:rPr>
          <w:rFonts w:ascii="Arial" w:hAnsi="Arial" w:cs="Arial"/>
        </w:rPr>
        <w:t xml:space="preserve">że </w:t>
      </w:r>
      <w:r w:rsidRPr="00750A52">
        <w:rPr>
          <w:rFonts w:ascii="Arial" w:hAnsi="Arial" w:cs="Arial"/>
        </w:rPr>
        <w:t xml:space="preserve">w przedmiotowym postępowaniu prowadzonym w trybie zapytania ofertowego </w:t>
      </w:r>
      <w:r>
        <w:rPr>
          <w:rFonts w:ascii="Arial" w:hAnsi="Arial" w:cs="Arial"/>
        </w:rPr>
        <w:br/>
      </w:r>
      <w:r w:rsidRPr="00750A52">
        <w:rPr>
          <w:rFonts w:ascii="Arial" w:hAnsi="Arial" w:cs="Arial"/>
        </w:rPr>
        <w:t>z zachowaniem zasady konkuren</w:t>
      </w:r>
      <w:r>
        <w:rPr>
          <w:rFonts w:ascii="Arial" w:hAnsi="Arial" w:cs="Arial"/>
        </w:rPr>
        <w:t xml:space="preserve">cyjności wpłynęły </w:t>
      </w:r>
      <w:r w:rsidR="008C72FF">
        <w:rPr>
          <w:rFonts w:ascii="Arial" w:hAnsi="Arial" w:cs="Arial"/>
        </w:rPr>
        <w:t>2</w:t>
      </w:r>
      <w:r w:rsidRPr="00750A52">
        <w:rPr>
          <w:rFonts w:ascii="Arial" w:hAnsi="Arial" w:cs="Arial"/>
          <w:color w:val="FF0000"/>
        </w:rPr>
        <w:t xml:space="preserve"> </w:t>
      </w:r>
      <w:r w:rsidRPr="00750A52">
        <w:rPr>
          <w:rFonts w:ascii="Arial" w:hAnsi="Arial" w:cs="Arial"/>
        </w:rPr>
        <w:t>ofert</w:t>
      </w:r>
      <w:r>
        <w:rPr>
          <w:rFonts w:ascii="Arial" w:hAnsi="Arial" w:cs="Arial"/>
        </w:rPr>
        <w:t xml:space="preserve">y. </w:t>
      </w:r>
    </w:p>
    <w:p w:rsidR="0002179F" w:rsidRPr="00750A52" w:rsidRDefault="0002179F" w:rsidP="00410A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Dokonano oceny złożonych </w:t>
      </w:r>
      <w:r w:rsidRPr="00750A52">
        <w:rPr>
          <w:rFonts w:ascii="Arial" w:hAnsi="Arial" w:cs="Arial"/>
        </w:rPr>
        <w:t>ofert w oparciu o kryteria przyjęte w zapytaniu ofertowym, tj.:</w:t>
      </w:r>
    </w:p>
    <w:p w:rsidR="0002179F" w:rsidRPr="00A672D2" w:rsidRDefault="0002179F" w:rsidP="00EB68A6">
      <w:pPr>
        <w:pStyle w:val="Default"/>
        <w:jc w:val="both"/>
        <w:rPr>
          <w:rFonts w:ascii="Arial" w:hAnsi="Arial" w:cs="Arial"/>
          <w:color w:val="0070C0"/>
          <w:sz w:val="22"/>
          <w:szCs w:val="22"/>
          <w:lang w:eastAsia="pl-PL"/>
        </w:rPr>
      </w:pPr>
      <w:r w:rsidRPr="00A672D2">
        <w:rPr>
          <w:rFonts w:ascii="Arial" w:hAnsi="Arial" w:cs="Arial"/>
          <w:sz w:val="22"/>
          <w:szCs w:val="22"/>
        </w:rPr>
        <w:t xml:space="preserve">Zgodnie z </w:t>
      </w:r>
      <w:r>
        <w:rPr>
          <w:rFonts w:ascii="Arial" w:hAnsi="Arial" w:cs="Arial"/>
          <w:b/>
          <w:bCs/>
          <w:sz w:val="22"/>
          <w:szCs w:val="22"/>
        </w:rPr>
        <w:t>pkt. 14</w:t>
      </w:r>
      <w:r w:rsidRPr="009B37CE">
        <w:rPr>
          <w:rFonts w:ascii="Arial" w:hAnsi="Arial" w:cs="Arial"/>
          <w:b/>
          <w:bCs/>
          <w:sz w:val="22"/>
          <w:szCs w:val="22"/>
        </w:rPr>
        <w:t xml:space="preserve"> Zapytania ofertowego</w:t>
      </w:r>
      <w:r w:rsidRPr="00A672D2">
        <w:rPr>
          <w:rFonts w:ascii="Arial" w:hAnsi="Arial" w:cs="Arial"/>
          <w:sz w:val="22"/>
          <w:szCs w:val="22"/>
        </w:rPr>
        <w:t xml:space="preserve">: </w:t>
      </w:r>
      <w:r w:rsidRPr="00A672D2">
        <w:rPr>
          <w:rFonts w:ascii="Arial" w:hAnsi="Arial" w:cs="Arial"/>
          <w:color w:val="auto"/>
          <w:sz w:val="22"/>
          <w:szCs w:val="22"/>
          <w:lang w:eastAsia="pl-PL"/>
        </w:rPr>
        <w:t>Zamawiający dokona</w:t>
      </w:r>
      <w:r>
        <w:rPr>
          <w:rFonts w:ascii="Arial" w:hAnsi="Arial" w:cs="Arial"/>
          <w:color w:val="auto"/>
          <w:sz w:val="22"/>
          <w:szCs w:val="22"/>
          <w:lang w:eastAsia="pl-PL"/>
        </w:rPr>
        <w:t>ł</w:t>
      </w:r>
      <w:r w:rsidRPr="00A672D2">
        <w:rPr>
          <w:rFonts w:ascii="Arial" w:hAnsi="Arial" w:cs="Arial"/>
          <w:color w:val="auto"/>
          <w:sz w:val="22"/>
          <w:szCs w:val="22"/>
          <w:lang w:eastAsia="pl-PL"/>
        </w:rPr>
        <w:t xml:space="preserve"> wyboru najkorzystniejszej Oferty na podstawie nw. kryterium oceny Ofert (nazwa kryterium, waga, sposób punktowania):</w:t>
      </w:r>
    </w:p>
    <w:p w:rsidR="0002179F" w:rsidRPr="00EE5E9C" w:rsidRDefault="0002179F" w:rsidP="00EF5F2A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02179F" w:rsidRPr="00EF5F2A" w:rsidRDefault="0002179F" w:rsidP="00EF5F2A">
      <w:pPr>
        <w:widowControl w:val="0"/>
        <w:spacing w:after="0" w:line="240" w:lineRule="auto"/>
        <w:ind w:left="708" w:firstLine="708"/>
        <w:jc w:val="both"/>
        <w:textAlignment w:val="baseline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Cena Oferty    -  100 %  (max  100 pkt)</w:t>
      </w:r>
    </w:p>
    <w:p w:rsidR="0002179F" w:rsidRPr="00EF5F2A" w:rsidRDefault="0002179F" w:rsidP="00EF5F2A">
      <w:pPr>
        <w:widowControl w:val="0"/>
        <w:spacing w:after="0" w:line="240" w:lineRule="auto"/>
        <w:jc w:val="both"/>
        <w:textAlignment w:val="baseline"/>
        <w:rPr>
          <w:rFonts w:ascii="Arial" w:eastAsia="SimSun" w:hAnsi="Arial"/>
          <w:kern w:val="1"/>
          <w:lang w:eastAsia="hi-IN" w:bidi="hi-IN"/>
        </w:rPr>
      </w:pPr>
      <w:r w:rsidRPr="00EF5F2A">
        <w:rPr>
          <w:rFonts w:ascii="Arial" w:eastAsia="SimSun" w:hAnsi="Arial" w:cs="Arial"/>
          <w:kern w:val="1"/>
          <w:lang w:eastAsia="hi-IN" w:bidi="hi-IN"/>
        </w:rPr>
        <w:t>Ocena Oferty będzie dokonana wg następującego wzoru matematycznego:</w:t>
      </w:r>
    </w:p>
    <w:p w:rsidR="0002179F" w:rsidRPr="00EF5F2A" w:rsidRDefault="0002179F" w:rsidP="00EF5F2A">
      <w:pPr>
        <w:widowControl w:val="0"/>
        <w:spacing w:after="0" w:line="240" w:lineRule="auto"/>
        <w:jc w:val="both"/>
        <w:textAlignment w:val="baseline"/>
        <w:rPr>
          <w:rFonts w:ascii="Arial" w:eastAsia="SimSun" w:hAnsi="Arial"/>
          <w:kern w:val="1"/>
          <w:lang w:eastAsia="hi-IN" w:bidi="hi-IN"/>
        </w:rPr>
      </w:pPr>
    </w:p>
    <w:p w:rsidR="0002179F" w:rsidRPr="00AD59A3" w:rsidRDefault="0002179F" w:rsidP="00AD59A3">
      <w:pPr>
        <w:widowControl w:val="0"/>
        <w:spacing w:after="0" w:line="240" w:lineRule="auto"/>
        <w:ind w:left="1418"/>
        <w:jc w:val="both"/>
        <w:textAlignment w:val="baseline"/>
        <w:rPr>
          <w:rFonts w:ascii="Arial" w:eastAsia="SimSun" w:hAnsi="Arial"/>
          <w:b/>
          <w:bCs/>
          <w:kern w:val="1"/>
          <w:lang w:eastAsia="hi-IN" w:bidi="hi-IN"/>
        </w:rPr>
      </w:pP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P(C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i</w:t>
      </w: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 xml:space="preserve">) = </w:t>
      </w:r>
      <w:proofErr w:type="spellStart"/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min</w:t>
      </w:r>
      <w:proofErr w:type="spellEnd"/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 xml:space="preserve"> / 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i</w:t>
      </w: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 xml:space="preserve">  x 100 pkt</w:t>
      </w:r>
    </w:p>
    <w:p w:rsidR="0002179F" w:rsidRPr="00EF5F2A" w:rsidRDefault="0002179F" w:rsidP="00AD59A3">
      <w:pPr>
        <w:widowControl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EF5F2A">
        <w:rPr>
          <w:rFonts w:ascii="Arial" w:eastAsia="SimSun" w:hAnsi="Arial" w:cs="Arial"/>
          <w:kern w:val="1"/>
          <w:lang w:eastAsia="hi-IN" w:bidi="hi-IN"/>
        </w:rPr>
        <w:t>gdzie:</w:t>
      </w:r>
    </w:p>
    <w:p w:rsidR="0002179F" w:rsidRPr="00EF5F2A" w:rsidRDefault="0002179F" w:rsidP="00EF5F2A">
      <w:pPr>
        <w:widowControl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proofErr w:type="spellStart"/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min</w:t>
      </w:r>
      <w:proofErr w:type="spellEnd"/>
      <w:r w:rsidRPr="00EF5F2A">
        <w:rPr>
          <w:rFonts w:ascii="Arial" w:eastAsia="SimSun" w:hAnsi="Arial" w:cs="Arial"/>
          <w:kern w:val="1"/>
          <w:lang w:eastAsia="hi-IN" w:bidi="hi-IN"/>
        </w:rPr>
        <w:t xml:space="preserve"> – najniższa cena spośród wszystkich ważnych i nie odrzuconych Ofert;</w:t>
      </w:r>
    </w:p>
    <w:p w:rsidR="0002179F" w:rsidRPr="00EF5F2A" w:rsidRDefault="0002179F" w:rsidP="00EF5F2A">
      <w:pPr>
        <w:widowControl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i</w:t>
      </w:r>
      <w:r w:rsidRPr="00EF5F2A">
        <w:rPr>
          <w:rFonts w:ascii="Arial" w:eastAsia="SimSun" w:hAnsi="Arial" w:cs="Arial"/>
          <w:kern w:val="1"/>
          <w:lang w:eastAsia="hi-IN" w:bidi="hi-IN"/>
        </w:rPr>
        <w:t xml:space="preserve"> – ceny poszczególnych Ofert;</w:t>
      </w:r>
    </w:p>
    <w:p w:rsidR="0002179F" w:rsidRPr="00EF5F2A" w:rsidRDefault="0002179F" w:rsidP="00EF5F2A">
      <w:pPr>
        <w:widowControl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P(C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i</w:t>
      </w: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)</w:t>
      </w:r>
      <w:r w:rsidRPr="00EF5F2A">
        <w:rPr>
          <w:rFonts w:ascii="Arial" w:eastAsia="SimSun" w:hAnsi="Arial" w:cs="Arial"/>
          <w:kern w:val="1"/>
          <w:lang w:eastAsia="hi-IN" w:bidi="hi-IN"/>
        </w:rPr>
        <w:t xml:space="preserve"> – liczba punktów za kryterium ceny.</w:t>
      </w:r>
    </w:p>
    <w:p w:rsidR="0002179F" w:rsidRPr="00A672D2" w:rsidRDefault="0002179F" w:rsidP="00EB68A6">
      <w:pPr>
        <w:widowControl w:val="0"/>
        <w:spacing w:after="0" w:line="240" w:lineRule="auto"/>
        <w:ind w:left="1276"/>
        <w:jc w:val="both"/>
        <w:textAlignment w:val="baseline"/>
        <w:rPr>
          <w:rFonts w:ascii="Arial" w:eastAsia="SimSun" w:hAnsi="Arial"/>
          <w:color w:val="000000"/>
          <w:kern w:val="1"/>
          <w:lang w:eastAsia="hi-IN" w:bidi="hi-IN"/>
        </w:rPr>
      </w:pPr>
    </w:p>
    <w:p w:rsidR="0002179F" w:rsidRPr="00A672D2" w:rsidRDefault="0002179F" w:rsidP="00EB68A6">
      <w:pPr>
        <w:pStyle w:val="Standard"/>
        <w:ind w:left="1276"/>
        <w:jc w:val="both"/>
        <w:rPr>
          <w:rFonts w:ascii="Arial" w:hAnsi="Arial" w:cs="Arial"/>
          <w:sz w:val="22"/>
          <w:szCs w:val="22"/>
        </w:rPr>
      </w:pPr>
    </w:p>
    <w:p w:rsidR="0002179F" w:rsidRPr="00750A52" w:rsidRDefault="0002179F" w:rsidP="00410A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Wybrano następującego Wykonawcę</w:t>
      </w:r>
      <w:r w:rsidRPr="00750A52">
        <w:rPr>
          <w:rFonts w:ascii="Arial" w:hAnsi="Arial" w:cs="Arial"/>
        </w:rPr>
        <w:t>:</w:t>
      </w:r>
    </w:p>
    <w:tbl>
      <w:tblPr>
        <w:tblW w:w="86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8"/>
        <w:gridCol w:w="2268"/>
      </w:tblGrid>
      <w:tr w:rsidR="0002179F" w:rsidRPr="00750A52">
        <w:trPr>
          <w:trHeight w:val="790"/>
        </w:trPr>
        <w:tc>
          <w:tcPr>
            <w:tcW w:w="1701" w:type="dxa"/>
            <w:shd w:val="clear" w:color="auto" w:fill="E6E6E6"/>
            <w:vAlign w:val="center"/>
          </w:tcPr>
          <w:p w:rsidR="0002179F" w:rsidRPr="008F1120" w:rsidRDefault="0002179F" w:rsidP="008F112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678" w:type="dxa"/>
            <w:shd w:val="clear" w:color="auto" w:fill="E6E6E6"/>
            <w:vAlign w:val="center"/>
          </w:tcPr>
          <w:p w:rsidR="0002179F" w:rsidRPr="00750A52" w:rsidRDefault="0002179F" w:rsidP="008F112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50A52">
              <w:rPr>
                <w:rFonts w:ascii="Arial" w:hAnsi="Arial" w:cs="Arial"/>
                <w:b/>
                <w:bCs/>
              </w:rPr>
              <w:t>Nazwa Wykonawcy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02179F" w:rsidRPr="00750A52" w:rsidRDefault="0002179F" w:rsidP="008F112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50A52">
              <w:rPr>
                <w:rFonts w:ascii="Arial" w:hAnsi="Arial" w:cs="Arial"/>
                <w:b/>
                <w:bCs/>
              </w:rPr>
              <w:t>Ocena punktowa</w:t>
            </w:r>
          </w:p>
        </w:tc>
      </w:tr>
      <w:tr w:rsidR="0002179F" w:rsidRPr="00750A52">
        <w:trPr>
          <w:trHeight w:val="865"/>
        </w:trPr>
        <w:tc>
          <w:tcPr>
            <w:tcW w:w="1701" w:type="dxa"/>
            <w:shd w:val="clear" w:color="auto" w:fill="FFFFFF"/>
            <w:vAlign w:val="center"/>
          </w:tcPr>
          <w:p w:rsidR="0002179F" w:rsidRPr="008F1120" w:rsidRDefault="0002179F" w:rsidP="008F112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8F112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2179F" w:rsidRPr="00EF5F2A" w:rsidRDefault="0002179F" w:rsidP="0062085D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P.H.U. Dolce Vita Marta Lewicka, </w:t>
            </w:r>
            <w:r w:rsidR="00AB75FA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ul. Piłsudskiego 75, </w:t>
            </w:r>
            <w:r w:rsidR="00AB75FA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06-300 Przasnysz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2179F" w:rsidRPr="005C3709" w:rsidRDefault="0002179F" w:rsidP="00A15237">
            <w:pPr>
              <w:ind w:left="-34" w:right="-61"/>
              <w:jc w:val="center"/>
              <w:rPr>
                <w:rFonts w:ascii="Arial" w:hAnsi="Arial" w:cs="Arial"/>
                <w:b/>
                <w:bCs/>
              </w:rPr>
            </w:pPr>
            <w:r w:rsidRPr="005C3709">
              <w:rPr>
                <w:rFonts w:ascii="Arial" w:hAnsi="Arial" w:cs="Arial"/>
                <w:b/>
                <w:bCs/>
              </w:rPr>
              <w:t>100 pkt.</w:t>
            </w:r>
          </w:p>
        </w:tc>
      </w:tr>
    </w:tbl>
    <w:p w:rsidR="0002179F" w:rsidRDefault="0002179F" w:rsidP="00AD59A3">
      <w:pPr>
        <w:rPr>
          <w:rFonts w:ascii="Arial" w:hAnsi="Arial" w:cs="Arial"/>
        </w:rPr>
      </w:pPr>
    </w:p>
    <w:p w:rsidR="0002179F" w:rsidRDefault="0002179F" w:rsidP="00AD59A3">
      <w:pPr>
        <w:rPr>
          <w:rFonts w:ascii="Arial" w:hAnsi="Arial" w:cs="Arial"/>
        </w:rPr>
      </w:pPr>
      <w:r>
        <w:rPr>
          <w:rFonts w:ascii="Arial" w:hAnsi="Arial" w:cs="Arial"/>
        </w:rPr>
        <w:t>Dokumentacja z postępowania konkursowego jest dostępna do wglądu w siedzibie Zamawiającego.</w:t>
      </w:r>
    </w:p>
    <w:p w:rsidR="0002179F" w:rsidRDefault="0002179F" w:rsidP="00410AD9">
      <w:pPr>
        <w:jc w:val="both"/>
        <w:rPr>
          <w:rFonts w:ascii="Arial" w:hAnsi="Arial" w:cs="Arial"/>
        </w:rPr>
      </w:pPr>
    </w:p>
    <w:p w:rsidR="0002179F" w:rsidRPr="00750A52" w:rsidRDefault="0002179F" w:rsidP="00410AD9">
      <w:pPr>
        <w:jc w:val="both"/>
        <w:rPr>
          <w:rFonts w:ascii="Arial" w:hAnsi="Arial" w:cs="Arial"/>
        </w:rPr>
      </w:pPr>
      <w:r w:rsidRPr="00750A52">
        <w:rPr>
          <w:rFonts w:ascii="Arial" w:hAnsi="Arial" w:cs="Arial"/>
        </w:rPr>
        <w:t>Z poważaniem,</w:t>
      </w:r>
    </w:p>
    <w:p w:rsidR="0002179F" w:rsidRPr="00750A52" w:rsidRDefault="0002179F" w:rsidP="00AD59A3">
      <w:pPr>
        <w:spacing w:after="0"/>
        <w:jc w:val="both"/>
        <w:rPr>
          <w:rFonts w:ascii="Arial" w:hAnsi="Arial" w:cs="Arial"/>
        </w:rPr>
      </w:pPr>
      <w:r w:rsidRPr="00750A52">
        <w:rPr>
          <w:rFonts w:ascii="Arial" w:hAnsi="Arial" w:cs="Arial"/>
        </w:rPr>
        <w:t xml:space="preserve">Magdalena </w:t>
      </w:r>
      <w:proofErr w:type="spellStart"/>
      <w:r w:rsidRPr="00750A52">
        <w:rPr>
          <w:rFonts w:ascii="Arial" w:hAnsi="Arial" w:cs="Arial"/>
        </w:rPr>
        <w:t>Kocun</w:t>
      </w:r>
      <w:proofErr w:type="spellEnd"/>
    </w:p>
    <w:p w:rsidR="0002179F" w:rsidRPr="00AD59A3" w:rsidRDefault="0002179F" w:rsidP="00AD59A3">
      <w:pPr>
        <w:spacing w:after="0"/>
        <w:jc w:val="both"/>
        <w:rPr>
          <w:rFonts w:ascii="Arial" w:hAnsi="Arial" w:cs="Arial"/>
        </w:rPr>
      </w:pPr>
      <w:r w:rsidRPr="00750A52">
        <w:rPr>
          <w:rFonts w:ascii="Arial" w:hAnsi="Arial" w:cs="Arial"/>
        </w:rPr>
        <w:t>Kierownik Projektu</w:t>
      </w:r>
    </w:p>
    <w:sectPr w:rsidR="0002179F" w:rsidRPr="00AD59A3" w:rsidSect="00432043">
      <w:headerReference w:type="default" r:id="rId8"/>
      <w:footerReference w:type="default" r:id="rId9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FCD" w:rsidRDefault="00607FCD" w:rsidP="00DB3ECC">
      <w:pPr>
        <w:spacing w:after="0" w:line="240" w:lineRule="auto"/>
      </w:pPr>
      <w:r>
        <w:separator/>
      </w:r>
    </w:p>
  </w:endnote>
  <w:endnote w:type="continuationSeparator" w:id="0">
    <w:p w:rsidR="00607FCD" w:rsidRDefault="00607FCD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istTripleSevenPL-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9F" w:rsidRDefault="00607FCD" w:rsidP="00432043">
    <w:pPr>
      <w:pStyle w:val="Stopka"/>
    </w:pPr>
    <w:r>
      <w:pict>
        <v:rect id="_x0000_i1026" style="width:448.6pt;height:.25pt" o:hrpct="989" o:hralign="center" o:hrstd="t" o:hr="t" fillcolor="#a0a0a0" stroked="f"/>
      </w:pict>
    </w:r>
  </w:p>
  <w:tbl>
    <w:tblPr>
      <w:tblW w:w="9923" w:type="dxa"/>
      <w:tblInd w:w="2" w:type="dxa"/>
      <w:tblLook w:val="00A0" w:firstRow="1" w:lastRow="0" w:firstColumn="1" w:lastColumn="0" w:noHBand="0" w:noVBand="0"/>
    </w:tblPr>
    <w:tblGrid>
      <w:gridCol w:w="3825"/>
      <w:gridCol w:w="3830"/>
      <w:gridCol w:w="2268"/>
    </w:tblGrid>
    <w:tr w:rsidR="0002179F">
      <w:trPr>
        <w:trHeight w:val="1421"/>
      </w:trPr>
      <w:tc>
        <w:tcPr>
          <w:tcW w:w="3825" w:type="dxa"/>
          <w:vAlign w:val="center"/>
        </w:tcPr>
        <w:p w:rsidR="0002179F" w:rsidRDefault="0002179F" w:rsidP="00432043">
          <w:pPr>
            <w:pStyle w:val="Stopka"/>
          </w:pPr>
          <w:r>
            <w:t xml:space="preserve"> </w:t>
          </w:r>
          <w:r w:rsidR="0016269E">
            <w:rPr>
              <w:noProof/>
              <w:lang w:eastAsia="pl-PL"/>
            </w:rPr>
            <w:drawing>
              <wp:inline distT="0" distB="0" distL="0" distR="0">
                <wp:extent cx="1933575" cy="828675"/>
                <wp:effectExtent l="0" t="0" r="9525" b="9525"/>
                <wp:docPr id="5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Align w:val="center"/>
        </w:tcPr>
        <w:p w:rsidR="0002179F" w:rsidRDefault="0002179F" w:rsidP="00432043">
          <w:pPr>
            <w:pStyle w:val="Stopka"/>
          </w:pPr>
        </w:p>
        <w:p w:rsidR="0002179F" w:rsidRDefault="0016269E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981200" cy="704850"/>
                <wp:effectExtent l="0" t="0" r="0" b="0"/>
                <wp:docPr id="6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04850"/>
                        </a:xfrm>
                        <a:prstGeom prst="rect">
                          <a:avLst/>
                        </a:prstGeom>
                        <a:blipFill dpi="0" rotWithShape="1">
                          <a:blip r:embed="rId3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02179F" w:rsidRDefault="0002179F" w:rsidP="00222F4F">
          <w:pPr>
            <w:pStyle w:val="Stopka"/>
            <w:jc w:val="center"/>
          </w:pPr>
          <w:r>
            <w:t xml:space="preserve">       </w:t>
          </w:r>
          <w:r w:rsidR="0016269E">
            <w:rPr>
              <w:noProof/>
              <w:lang w:eastAsia="pl-PL"/>
            </w:rPr>
            <w:drawing>
              <wp:inline distT="0" distB="0" distL="0" distR="0">
                <wp:extent cx="514350" cy="628650"/>
                <wp:effectExtent l="0" t="0" r="0" b="0"/>
                <wp:docPr id="7" name="Obraz 15" descr="Plik:POL Glinojeck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Plik:POL Glinojeck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179F" w:rsidRDefault="000217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FCD" w:rsidRDefault="00607FCD" w:rsidP="00DB3ECC">
      <w:pPr>
        <w:spacing w:after="0" w:line="240" w:lineRule="auto"/>
      </w:pPr>
      <w:r>
        <w:separator/>
      </w:r>
    </w:p>
  </w:footnote>
  <w:footnote w:type="continuationSeparator" w:id="0">
    <w:p w:rsidR="00607FCD" w:rsidRDefault="00607FCD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2" w:type="dxa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4606"/>
      <w:gridCol w:w="5034"/>
    </w:tblGrid>
    <w:tr w:rsidR="0002179F">
      <w:tc>
        <w:tcPr>
          <w:tcW w:w="4606" w:type="dxa"/>
        </w:tcPr>
        <w:p w:rsidR="0002179F" w:rsidRDefault="0016269E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drawing>
              <wp:inline distT="0" distB="0" distL="0" distR="0">
                <wp:extent cx="1914525" cy="714375"/>
                <wp:effectExtent l="0" t="0" r="9525" b="9525"/>
                <wp:docPr id="1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89" t="18982" r="9215" b="185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02179F" w:rsidRDefault="0016269E" w:rsidP="00222F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14475" cy="571500"/>
                <wp:effectExtent l="0" t="0" r="9525" b="0"/>
                <wp:docPr id="2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501" r="3897" b="108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179F" w:rsidRDefault="0002179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02179F" w:rsidRDefault="0002179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b/>
        <w:bCs/>
        <w:sz w:val="16"/>
        <w:szCs w:val="16"/>
      </w:rPr>
      <w:t xml:space="preserve">„Ośrodek Wspierania Ekonomii Społecznej w subregionie ciechanowskim” </w:t>
    </w:r>
    <w:r>
      <w:rPr>
        <w:sz w:val="16"/>
        <w:szCs w:val="16"/>
      </w:rPr>
      <w:t>współfinansowany przez Unię Europejską w ramach Europejskiego Funduszu Społecznego, Program Operacyjny Kapitał Ludzki</w:t>
    </w:r>
    <w:r w:rsidR="00AB75FA">
      <w:rPr>
        <w:sz w:val="16"/>
        <w:szCs w:val="16"/>
      </w:rPr>
      <w:t xml:space="preserve"> 2007-2013</w:t>
    </w:r>
    <w:r>
      <w:rPr>
        <w:sz w:val="16"/>
        <w:szCs w:val="16"/>
      </w:rPr>
      <w:t xml:space="preserve">, </w:t>
    </w:r>
    <w:r>
      <w:rPr>
        <w:color w:val="000000"/>
        <w:sz w:val="16"/>
        <w:szCs w:val="16"/>
      </w:rPr>
      <w:t xml:space="preserve">Priorytet VII – Promocja integracji społecznej, Działanie 7.2 </w:t>
    </w:r>
    <w:r w:rsidR="00AB75FA">
      <w:rPr>
        <w:color w:val="000000"/>
        <w:sz w:val="16"/>
        <w:szCs w:val="16"/>
      </w:rPr>
      <w:t xml:space="preserve">– Przeciwdziałanie wykluczeniu </w:t>
    </w:r>
    <w:r>
      <w:rPr>
        <w:color w:val="000000"/>
        <w:sz w:val="16"/>
        <w:szCs w:val="16"/>
      </w:rPr>
      <w:t>i wzmocnienie sektora ekonomii społecznej, Poddziałanie 7.2.2 – Wsparcie ekonomii społecznej</w:t>
    </w:r>
    <w:r>
      <w:rPr>
        <w:sz w:val="16"/>
        <w:szCs w:val="16"/>
      </w:rPr>
      <w:t>.</w:t>
    </w:r>
  </w:p>
  <w:p w:rsidR="0002179F" w:rsidRDefault="00607FCD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96788B"/>
    <w:multiLevelType w:val="hybridMultilevel"/>
    <w:tmpl w:val="7CA065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545D38"/>
    <w:multiLevelType w:val="multilevel"/>
    <w:tmpl w:val="D96489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1BD73610"/>
    <w:multiLevelType w:val="hybridMultilevel"/>
    <w:tmpl w:val="A5FE8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FB351D0"/>
    <w:multiLevelType w:val="hybridMultilevel"/>
    <w:tmpl w:val="85F221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3201F4"/>
    <w:multiLevelType w:val="multilevel"/>
    <w:tmpl w:val="FAF4FA2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5294498F"/>
    <w:multiLevelType w:val="hybridMultilevel"/>
    <w:tmpl w:val="DDC8D93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bCs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587B2153"/>
    <w:multiLevelType w:val="hybridMultilevel"/>
    <w:tmpl w:val="22603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CBF60F8"/>
    <w:multiLevelType w:val="multilevel"/>
    <w:tmpl w:val="ACF6C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14904B2"/>
    <w:multiLevelType w:val="multilevel"/>
    <w:tmpl w:val="C7AE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662200C9"/>
    <w:multiLevelType w:val="multilevel"/>
    <w:tmpl w:val="EB408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99F35B5"/>
    <w:multiLevelType w:val="hybridMultilevel"/>
    <w:tmpl w:val="56A0CF3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729D38BC"/>
    <w:multiLevelType w:val="hybridMultilevel"/>
    <w:tmpl w:val="9AA4154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40C4F39"/>
    <w:multiLevelType w:val="hybridMultilevel"/>
    <w:tmpl w:val="041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84B1F"/>
    <w:multiLevelType w:val="multilevel"/>
    <w:tmpl w:val="D1763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79811984"/>
    <w:multiLevelType w:val="hybridMultilevel"/>
    <w:tmpl w:val="A6A6E2F4"/>
    <w:lvl w:ilvl="0" w:tplc="DA2A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F07161A"/>
    <w:multiLevelType w:val="hybridMultilevel"/>
    <w:tmpl w:val="A934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7"/>
  </w:num>
  <w:num w:numId="5">
    <w:abstractNumId w:val="7"/>
  </w:num>
  <w:num w:numId="6">
    <w:abstractNumId w:val="10"/>
  </w:num>
  <w:num w:numId="7">
    <w:abstractNumId w:val="19"/>
  </w:num>
  <w:num w:numId="8">
    <w:abstractNumId w:val="22"/>
  </w:num>
  <w:num w:numId="9">
    <w:abstractNumId w:val="6"/>
  </w:num>
  <w:num w:numId="10">
    <w:abstractNumId w:val="14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4"/>
  </w:num>
  <w:num w:numId="16">
    <w:abstractNumId w:val="0"/>
  </w:num>
  <w:num w:numId="17">
    <w:abstractNumId w:val="9"/>
  </w:num>
  <w:num w:numId="18">
    <w:abstractNumId w:val="24"/>
  </w:num>
  <w:num w:numId="19">
    <w:abstractNumId w:val="23"/>
  </w:num>
  <w:num w:numId="20">
    <w:abstractNumId w:val="20"/>
  </w:num>
  <w:num w:numId="21">
    <w:abstractNumId w:val="21"/>
  </w:num>
  <w:num w:numId="22">
    <w:abstractNumId w:val="18"/>
  </w:num>
  <w:num w:numId="23">
    <w:abstractNumId w:val="12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D"/>
    <w:rsid w:val="0002179F"/>
    <w:rsid w:val="000368F7"/>
    <w:rsid w:val="00040E6A"/>
    <w:rsid w:val="00074146"/>
    <w:rsid w:val="00084D78"/>
    <w:rsid w:val="00085756"/>
    <w:rsid w:val="00090F59"/>
    <w:rsid w:val="000B1C65"/>
    <w:rsid w:val="000B7CCF"/>
    <w:rsid w:val="000C661B"/>
    <w:rsid w:val="000D59C0"/>
    <w:rsid w:val="0016269E"/>
    <w:rsid w:val="00180F2F"/>
    <w:rsid w:val="001A1644"/>
    <w:rsid w:val="001A3C59"/>
    <w:rsid w:val="001C3A87"/>
    <w:rsid w:val="001D4D80"/>
    <w:rsid w:val="001D58D0"/>
    <w:rsid w:val="002212C6"/>
    <w:rsid w:val="00222F4F"/>
    <w:rsid w:val="00232A64"/>
    <w:rsid w:val="00237299"/>
    <w:rsid w:val="00251BC9"/>
    <w:rsid w:val="002C0F61"/>
    <w:rsid w:val="002C3BA7"/>
    <w:rsid w:val="002F31B0"/>
    <w:rsid w:val="003116B4"/>
    <w:rsid w:val="0032162F"/>
    <w:rsid w:val="0032551F"/>
    <w:rsid w:val="00337252"/>
    <w:rsid w:val="00360064"/>
    <w:rsid w:val="00362984"/>
    <w:rsid w:val="00383755"/>
    <w:rsid w:val="00383F5F"/>
    <w:rsid w:val="003B7F6B"/>
    <w:rsid w:val="003C0EBB"/>
    <w:rsid w:val="00410AD9"/>
    <w:rsid w:val="00430CD0"/>
    <w:rsid w:val="00432043"/>
    <w:rsid w:val="004368E4"/>
    <w:rsid w:val="004837D3"/>
    <w:rsid w:val="004A1870"/>
    <w:rsid w:val="004E17FC"/>
    <w:rsid w:val="005179C8"/>
    <w:rsid w:val="0053288B"/>
    <w:rsid w:val="005343B5"/>
    <w:rsid w:val="00542390"/>
    <w:rsid w:val="00552DDE"/>
    <w:rsid w:val="0056268D"/>
    <w:rsid w:val="005820F4"/>
    <w:rsid w:val="00585842"/>
    <w:rsid w:val="00590A4D"/>
    <w:rsid w:val="005A5A6F"/>
    <w:rsid w:val="005B7D8B"/>
    <w:rsid w:val="005C3709"/>
    <w:rsid w:val="005E0505"/>
    <w:rsid w:val="005F703E"/>
    <w:rsid w:val="00607FCD"/>
    <w:rsid w:val="0062085D"/>
    <w:rsid w:val="00641ADE"/>
    <w:rsid w:val="0064467E"/>
    <w:rsid w:val="00691967"/>
    <w:rsid w:val="006A49C9"/>
    <w:rsid w:val="006F63B4"/>
    <w:rsid w:val="00714513"/>
    <w:rsid w:val="007257F2"/>
    <w:rsid w:val="007338E8"/>
    <w:rsid w:val="00745480"/>
    <w:rsid w:val="00750A52"/>
    <w:rsid w:val="00773E44"/>
    <w:rsid w:val="007F37D7"/>
    <w:rsid w:val="00844FE9"/>
    <w:rsid w:val="00882342"/>
    <w:rsid w:val="008C2862"/>
    <w:rsid w:val="008C72FF"/>
    <w:rsid w:val="008F1120"/>
    <w:rsid w:val="00980E13"/>
    <w:rsid w:val="009838D9"/>
    <w:rsid w:val="009A15A3"/>
    <w:rsid w:val="009B37CE"/>
    <w:rsid w:val="009E06E9"/>
    <w:rsid w:val="009E625B"/>
    <w:rsid w:val="00A06861"/>
    <w:rsid w:val="00A15237"/>
    <w:rsid w:val="00A31710"/>
    <w:rsid w:val="00A672D2"/>
    <w:rsid w:val="00A6788B"/>
    <w:rsid w:val="00AA255E"/>
    <w:rsid w:val="00AB75FA"/>
    <w:rsid w:val="00AD59A3"/>
    <w:rsid w:val="00B01456"/>
    <w:rsid w:val="00B152E6"/>
    <w:rsid w:val="00B57FD2"/>
    <w:rsid w:val="00B63B87"/>
    <w:rsid w:val="00BA7454"/>
    <w:rsid w:val="00C27CD0"/>
    <w:rsid w:val="00C56ED8"/>
    <w:rsid w:val="00C82924"/>
    <w:rsid w:val="00C97B03"/>
    <w:rsid w:val="00D52D8F"/>
    <w:rsid w:val="00D81059"/>
    <w:rsid w:val="00DA15E5"/>
    <w:rsid w:val="00DB3ECC"/>
    <w:rsid w:val="00DD24FA"/>
    <w:rsid w:val="00E1548C"/>
    <w:rsid w:val="00E27F66"/>
    <w:rsid w:val="00E43319"/>
    <w:rsid w:val="00E45613"/>
    <w:rsid w:val="00EA1DAB"/>
    <w:rsid w:val="00EB68A6"/>
    <w:rsid w:val="00EE5E9C"/>
    <w:rsid w:val="00EF5F2A"/>
    <w:rsid w:val="00F00982"/>
    <w:rsid w:val="00F17F8D"/>
    <w:rsid w:val="00F33CB5"/>
    <w:rsid w:val="00F3409E"/>
    <w:rsid w:val="00F43ED5"/>
    <w:rsid w:val="00FA29DA"/>
    <w:rsid w:val="00FA4F95"/>
    <w:rsid w:val="00FC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3ECC"/>
  </w:style>
  <w:style w:type="paragraph" w:styleId="Stopka">
    <w:name w:val="footer"/>
    <w:basedOn w:val="Normalny"/>
    <w:link w:val="StopkaZnak"/>
    <w:uiPriority w:val="99"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3ECC"/>
  </w:style>
  <w:style w:type="paragraph" w:styleId="Tekstdymka">
    <w:name w:val="Balloon Text"/>
    <w:basedOn w:val="Normalny"/>
    <w:link w:val="TekstdymkaZnak"/>
    <w:uiPriority w:val="99"/>
    <w:semiHidden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B3EC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99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22F4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222F4F"/>
    <w:rPr>
      <w:rFonts w:ascii="Calibri" w:hAnsi="Calibri" w:cs="Calibri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32"/>
      <w:u w:val="double"/>
    </w:rPr>
  </w:style>
  <w:style w:type="character" w:customStyle="1" w:styleId="TytuZnak">
    <w:name w:val="Tytuł Znak"/>
    <w:link w:val="Tytu"/>
    <w:uiPriority w:val="99"/>
    <w:locked/>
    <w:rsid w:val="00222F4F"/>
    <w:rPr>
      <w:rFonts w:ascii="HumanistTripleSevenPL-Roman" w:hAnsi="HumanistTripleSevenPL-Roman" w:cs="HumanistTripleSevenPL-Roman"/>
      <w:b/>
      <w:bCs/>
      <w:sz w:val="14"/>
      <w:szCs w:val="14"/>
      <w:u w:val="double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link w:val="Podtytu"/>
    <w:uiPriority w:val="99"/>
    <w:locked/>
    <w:rsid w:val="00222F4F"/>
    <w:rPr>
      <w:rFonts w:ascii="HumanistTripleSevenPL-Roman" w:hAnsi="HumanistTripleSevenPL-Roman" w:cs="HumanistTripleSevenPL-Roman"/>
      <w:b/>
      <w:bCs/>
      <w:sz w:val="14"/>
      <w:szCs w:val="14"/>
      <w:lang w:eastAsia="ar-SA" w:bidi="ar-SA"/>
    </w:rPr>
  </w:style>
  <w:style w:type="character" w:styleId="Hipercze">
    <w:name w:val="Hyperlink"/>
    <w:uiPriority w:val="99"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22F4F"/>
    <w:pPr>
      <w:suppressAutoHyphens w:val="0"/>
      <w:spacing w:after="0" w:line="240" w:lineRule="auto"/>
      <w:ind w:left="720"/>
    </w:pPr>
    <w:rPr>
      <w:rFonts w:ascii="Cambria" w:hAnsi="Cambria" w:cs="Cambria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222F4F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222F4F"/>
    <w:pPr>
      <w:spacing w:after="120"/>
    </w:pPr>
  </w:style>
  <w:style w:type="paragraph" w:customStyle="1" w:styleId="Tekstpodstawowy31">
    <w:name w:val="Tekst podstawowy 31"/>
    <w:basedOn w:val="Standard"/>
    <w:uiPriority w:val="99"/>
    <w:rsid w:val="00222F4F"/>
  </w:style>
  <w:style w:type="paragraph" w:customStyle="1" w:styleId="Tekstpodstawowywcity21">
    <w:name w:val="Tekst podstawowy wcięty 21"/>
    <w:basedOn w:val="Standard"/>
    <w:uiPriority w:val="99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uiPriority w:val="99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257F2"/>
    <w:rPr>
      <w:lang w:eastAsia="ar-SA" w:bidi="ar-SA"/>
    </w:rPr>
  </w:style>
  <w:style w:type="character" w:styleId="Odwoanieprzypisukocowego">
    <w:name w:val="endnote reference"/>
    <w:uiPriority w:val="99"/>
    <w:semiHidden/>
    <w:rsid w:val="007257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3ECC"/>
  </w:style>
  <w:style w:type="paragraph" w:styleId="Stopka">
    <w:name w:val="footer"/>
    <w:basedOn w:val="Normalny"/>
    <w:link w:val="StopkaZnak"/>
    <w:uiPriority w:val="99"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3ECC"/>
  </w:style>
  <w:style w:type="paragraph" w:styleId="Tekstdymka">
    <w:name w:val="Balloon Text"/>
    <w:basedOn w:val="Normalny"/>
    <w:link w:val="TekstdymkaZnak"/>
    <w:uiPriority w:val="99"/>
    <w:semiHidden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B3EC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99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22F4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222F4F"/>
    <w:rPr>
      <w:rFonts w:ascii="Calibri" w:hAnsi="Calibri" w:cs="Calibri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32"/>
      <w:u w:val="double"/>
    </w:rPr>
  </w:style>
  <w:style w:type="character" w:customStyle="1" w:styleId="TytuZnak">
    <w:name w:val="Tytuł Znak"/>
    <w:link w:val="Tytu"/>
    <w:uiPriority w:val="99"/>
    <w:locked/>
    <w:rsid w:val="00222F4F"/>
    <w:rPr>
      <w:rFonts w:ascii="HumanistTripleSevenPL-Roman" w:hAnsi="HumanistTripleSevenPL-Roman" w:cs="HumanistTripleSevenPL-Roman"/>
      <w:b/>
      <w:bCs/>
      <w:sz w:val="14"/>
      <w:szCs w:val="14"/>
      <w:u w:val="double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link w:val="Podtytu"/>
    <w:uiPriority w:val="99"/>
    <w:locked/>
    <w:rsid w:val="00222F4F"/>
    <w:rPr>
      <w:rFonts w:ascii="HumanistTripleSevenPL-Roman" w:hAnsi="HumanistTripleSevenPL-Roman" w:cs="HumanistTripleSevenPL-Roman"/>
      <w:b/>
      <w:bCs/>
      <w:sz w:val="14"/>
      <w:szCs w:val="14"/>
      <w:lang w:eastAsia="ar-SA" w:bidi="ar-SA"/>
    </w:rPr>
  </w:style>
  <w:style w:type="character" w:styleId="Hipercze">
    <w:name w:val="Hyperlink"/>
    <w:uiPriority w:val="99"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22F4F"/>
    <w:pPr>
      <w:suppressAutoHyphens w:val="0"/>
      <w:spacing w:after="0" w:line="240" w:lineRule="auto"/>
      <w:ind w:left="720"/>
    </w:pPr>
    <w:rPr>
      <w:rFonts w:ascii="Cambria" w:hAnsi="Cambria" w:cs="Cambria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222F4F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222F4F"/>
    <w:pPr>
      <w:spacing w:after="120"/>
    </w:pPr>
  </w:style>
  <w:style w:type="paragraph" w:customStyle="1" w:styleId="Tekstpodstawowy31">
    <w:name w:val="Tekst podstawowy 31"/>
    <w:basedOn w:val="Standard"/>
    <w:uiPriority w:val="99"/>
    <w:rsid w:val="00222F4F"/>
  </w:style>
  <w:style w:type="paragraph" w:customStyle="1" w:styleId="Tekstpodstawowywcity21">
    <w:name w:val="Tekst podstawowy wcięty 21"/>
    <w:basedOn w:val="Standard"/>
    <w:uiPriority w:val="99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uiPriority w:val="99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257F2"/>
    <w:rPr>
      <w:lang w:eastAsia="ar-SA" w:bidi="ar-SA"/>
    </w:rPr>
  </w:style>
  <w:style w:type="character" w:styleId="Odwoanieprzypisukocowego">
    <w:name w:val="endnote reference"/>
    <w:uiPriority w:val="99"/>
    <w:semiHidden/>
    <w:rsid w:val="00725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dnia 16 lipca 2013 r</vt:lpstr>
    </vt:vector>
  </TitlesOfParts>
  <Company>Hewlett-Packard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dnia 16 lipca 2013 r</dc:title>
  <dc:creator>XYZ</dc:creator>
  <cp:lastModifiedBy>USER</cp:lastModifiedBy>
  <cp:revision>2</cp:revision>
  <cp:lastPrinted>2013-06-05T09:46:00Z</cp:lastPrinted>
  <dcterms:created xsi:type="dcterms:W3CDTF">2013-10-01T11:42:00Z</dcterms:created>
  <dcterms:modified xsi:type="dcterms:W3CDTF">2013-10-01T11:42:00Z</dcterms:modified>
</cp:coreProperties>
</file>